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0ABED">
      <w:pPr>
        <w:jc w:val="center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12458700</wp:posOffset>
            </wp:positionH>
            <wp:positionV relativeFrom="topMargin">
              <wp:posOffset>11328400</wp:posOffset>
            </wp:positionV>
            <wp:extent cx="355600" cy="304800"/>
            <wp:effectExtent l="0" t="0" r="6350" b="0"/>
            <wp:wrapNone/>
            <wp:docPr id="100049" name="图片 100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32"/>
          <w:szCs w:val="32"/>
        </w:rPr>
        <w:t>高三年级期中阳光调研试卷</w:t>
      </w:r>
    </w:p>
    <w:p w14:paraId="3CD99305">
      <w:pPr>
        <w:ind w:right="149"/>
        <w:jc w:val="right"/>
        <w:rPr>
          <w:sz w:val="30"/>
          <w:szCs w:val="30"/>
        </w:rPr>
      </w:pPr>
      <w:r>
        <w:rPr>
          <w:rFonts w:hint="eastAsia" w:ascii="黑体" w:hAnsi="黑体" w:eastAsia="黑体"/>
          <w:sz w:val="44"/>
          <w:szCs w:val="44"/>
        </w:rPr>
        <w:t>物理</w:t>
      </w:r>
      <w:r>
        <w:rPr>
          <w:rFonts w:ascii="黑体" w:hAnsi="黑体" w:eastAsia="黑体"/>
          <w:sz w:val="44"/>
          <w:szCs w:val="44"/>
        </w:rPr>
        <w:t>参考答案</w:t>
      </w:r>
      <w:r>
        <w:rPr>
          <w:rFonts w:hint="eastAsia" w:ascii="黑体" w:hAnsi="黑体" w:eastAsia="黑体"/>
          <w:sz w:val="32"/>
          <w:szCs w:val="44"/>
        </w:rPr>
        <w:t xml:space="preserve"> </w:t>
      </w:r>
      <w:r>
        <w:rPr>
          <w:rFonts w:hint="eastAsia" w:ascii="黑体" w:hAnsi="黑体" w:eastAsia="黑体"/>
          <w:sz w:val="44"/>
          <w:szCs w:val="44"/>
        </w:rPr>
        <w:t xml:space="preserve">        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24"/>
        </w:rPr>
        <w:t>2025.11</w:t>
      </w:r>
    </w:p>
    <w:p w14:paraId="2383C6C0">
      <w:pPr>
        <w:spacing w:line="240" w:lineRule="exact"/>
        <w:ind w:left="315" w:hanging="315" w:hangingChars="150"/>
        <w:rPr>
          <w:rFonts w:eastAsia="黑体"/>
          <w:szCs w:val="21"/>
        </w:rPr>
      </w:pPr>
    </w:p>
    <w:p w14:paraId="40E52052">
      <w:pPr>
        <w:spacing w:line="360" w:lineRule="exact"/>
        <w:ind w:left="315" w:hanging="315" w:hangingChars="150"/>
        <w:rPr>
          <w:rFonts w:hint="eastAsia" w:eastAsia="黑体"/>
        </w:rPr>
      </w:pPr>
      <w:r>
        <w:rPr>
          <w:rFonts w:eastAsia="黑体"/>
          <w:kern w:val="0"/>
        </w:rPr>
        <w:t>一、单项选择题：共1</w:t>
      </w:r>
      <w:r>
        <w:rPr>
          <w:rFonts w:hint="eastAsia" w:eastAsia="黑体"/>
          <w:kern w:val="0"/>
        </w:rPr>
        <w:t>0</w:t>
      </w:r>
      <w:r>
        <w:rPr>
          <w:rFonts w:eastAsia="黑体"/>
          <w:kern w:val="0"/>
        </w:rPr>
        <w:t>小题，每题4分，共4</w:t>
      </w:r>
      <w:r>
        <w:rPr>
          <w:rFonts w:hint="eastAsia" w:eastAsia="黑体"/>
          <w:kern w:val="0"/>
        </w:rPr>
        <w:t>0</w:t>
      </w:r>
      <w:r>
        <w:rPr>
          <w:rFonts w:eastAsia="黑体"/>
          <w:kern w:val="0"/>
        </w:rPr>
        <w:t>分．</w:t>
      </w:r>
      <w:r>
        <w:rPr>
          <w:rFonts w:hint="eastAsia" w:eastAsia="黑体"/>
          <w:kern w:val="0"/>
        </w:rPr>
        <w:t xml:space="preserve"> </w:t>
      </w:r>
    </w:p>
    <w:p w14:paraId="72142C1F">
      <w:pPr>
        <w:spacing w:line="360" w:lineRule="exact"/>
      </w:pPr>
      <w:r>
        <w:t>1．</w:t>
      </w:r>
      <w:r>
        <w:rPr>
          <w:rFonts w:hint="eastAsia"/>
        </w:rPr>
        <w:t xml:space="preserve">B   </w:t>
      </w:r>
      <w:r>
        <w:t>2．</w:t>
      </w:r>
      <w:r>
        <w:rPr>
          <w:rFonts w:hint="eastAsia"/>
        </w:rPr>
        <w:t xml:space="preserve">C   </w:t>
      </w:r>
      <w:r>
        <w:t>3．D</w:t>
      </w:r>
      <w:r>
        <w:rPr>
          <w:rFonts w:hint="eastAsia"/>
        </w:rPr>
        <w:t xml:space="preserve">   </w:t>
      </w:r>
      <w:r>
        <w:t>4．</w:t>
      </w:r>
      <w:r>
        <w:rPr>
          <w:rFonts w:hint="eastAsia"/>
        </w:rPr>
        <w:t xml:space="preserve">C   </w:t>
      </w:r>
      <w:r>
        <w:t>5．</w:t>
      </w:r>
      <w:r>
        <w:rPr>
          <w:rFonts w:hint="eastAsia"/>
        </w:rPr>
        <w:t xml:space="preserve">D   </w:t>
      </w:r>
      <w:r>
        <w:t>6．</w:t>
      </w:r>
      <w:r>
        <w:rPr>
          <w:rFonts w:hint="eastAsia"/>
        </w:rPr>
        <w:t xml:space="preserve">D   </w:t>
      </w:r>
      <w:r>
        <w:t>7．</w:t>
      </w:r>
      <w:r>
        <w:rPr>
          <w:rFonts w:hint="eastAsia"/>
        </w:rPr>
        <w:t xml:space="preserve">A   </w:t>
      </w:r>
      <w:r>
        <w:t>8．</w:t>
      </w:r>
      <w:r>
        <w:rPr>
          <w:rFonts w:hint="eastAsia"/>
        </w:rPr>
        <w:t xml:space="preserve">C   </w:t>
      </w:r>
      <w:r>
        <w:t>9．</w:t>
      </w:r>
      <w:r>
        <w:rPr>
          <w:rFonts w:hint="eastAsia"/>
        </w:rPr>
        <w:t xml:space="preserve">C   </w:t>
      </w:r>
      <w:r>
        <w:t>10．</w:t>
      </w:r>
      <w:r>
        <w:rPr>
          <w:rFonts w:hint="eastAsia"/>
        </w:rPr>
        <w:t>C</w:t>
      </w:r>
      <w:r>
        <w:t xml:space="preserve">    </w:t>
      </w:r>
    </w:p>
    <w:p w14:paraId="159E3438">
      <w:pPr>
        <w:spacing w:line="360" w:lineRule="exact"/>
        <w:rPr>
          <w:rFonts w:eastAsia="黑体"/>
          <w:bCs/>
        </w:rPr>
      </w:pPr>
      <w:r>
        <w:rPr>
          <w:rFonts w:eastAsia="黑体"/>
        </w:rPr>
        <w:t>二、非选择题：</w:t>
      </w:r>
      <w:r>
        <w:rPr>
          <w:rFonts w:eastAsia="黑体"/>
          <w:kern w:val="0"/>
        </w:rPr>
        <w:t>共5题，共</w:t>
      </w:r>
      <w:r>
        <w:rPr>
          <w:rFonts w:hint="eastAsia" w:eastAsia="黑体"/>
          <w:kern w:val="0"/>
        </w:rPr>
        <w:t>60</w:t>
      </w:r>
      <w:r>
        <w:rPr>
          <w:rFonts w:eastAsia="黑体"/>
          <w:kern w:val="0"/>
        </w:rPr>
        <w:t>分．</w:t>
      </w:r>
      <w:r>
        <w:rPr>
          <w:rFonts w:eastAsia="黑体"/>
          <w:bCs/>
        </w:rPr>
        <w:t xml:space="preserve"> </w:t>
      </w:r>
    </w:p>
    <w:p w14:paraId="4566769B">
      <w:pPr>
        <w:pStyle w:val="2"/>
        <w:tabs>
          <w:tab w:val="left" w:pos="3402"/>
        </w:tabs>
        <w:spacing w:line="360" w:lineRule="exact"/>
        <w:ind w:left="424" w:hanging="424" w:hangingChars="2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宋体" w:cs="Times New Roman"/>
        </w:rPr>
        <w:t>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宋体" w:cs="Times New Roman"/>
        </w:rPr>
        <w:t>每空</w:t>
      </w:r>
      <w:r>
        <w:rPr>
          <w:rFonts w:ascii="Times New Roman" w:hAnsi="Times New Roman" w:cs="Times New Roman"/>
        </w:rPr>
        <w:t>3</w:t>
      </w:r>
      <w:r>
        <w:rPr>
          <w:rFonts w:ascii="Times New Roman" w:hAnsi="宋体" w:cs="Times New Roman"/>
        </w:rPr>
        <w:t>分</w:t>
      </w:r>
      <w:r>
        <w:rPr>
          <w:rFonts w:ascii="Times New Roman" w:hAnsi="Times New Roman" w:cs="Times New Roman"/>
        </w:rPr>
        <w:t xml:space="preserve">) </w:t>
      </w:r>
    </w:p>
    <w:p w14:paraId="30D27B56">
      <w:pPr>
        <w:pStyle w:val="2"/>
        <w:spacing w:line="360" w:lineRule="exact"/>
        <w:ind w:firstLine="4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Cs w:val="24"/>
        </w:rPr>
        <w:t>(1)</w:t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0"/>
          <w:szCs w:val="24"/>
        </w:rPr>
        <w:t>(2)</w:t>
      </w:r>
      <w:r>
        <w:rPr>
          <w:rFonts w:ascii="Times New Roman" w:hAnsi="Times New Roman" w:cs="Times New Roman"/>
          <w:color w:val="000000"/>
        </w:rPr>
        <w:t>4.0</w:t>
      </w:r>
      <w:r>
        <w:rPr>
          <w:rFonts w:ascii="Times New Roman" w:hAnsi="宋体" w:cs="Times New Roman"/>
          <w:color w:val="000000"/>
        </w:rPr>
        <w:t>或</w:t>
      </w:r>
      <w:r>
        <w:rPr>
          <w:rFonts w:ascii="Times New Roman" w:hAnsi="Times New Roman" w:cs="Times New Roman"/>
          <w:color w:val="000000"/>
        </w:rPr>
        <w:t>3.9</w:t>
      </w:r>
      <w:r>
        <w:rPr>
          <w:rFonts w:hint="eastAsia" w:ascii="Times New Roman" w:hAnsi="Times New Roman" w:cs="Times New Roman"/>
          <w:color w:val="000000"/>
        </w:rPr>
        <w:tab/>
      </w:r>
      <w:r>
        <w:rPr>
          <w:rFonts w:hint="eastAsia" w:ascii="Times New Roman" w:hAnsi="Times New Roman" w:cs="Times New Roman"/>
          <w:color w:val="000000"/>
        </w:rPr>
        <w:tab/>
      </w:r>
      <w:r>
        <w:rPr>
          <w:rFonts w:hint="eastAsia"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  <w:szCs w:val="24"/>
        </w:rPr>
        <w:t>(3)</w:t>
      </w:r>
      <w:r>
        <w:rPr>
          <w:rFonts w:ascii="Times New Roman" w:hAnsi="Times New Roman" w:cs="Times New Roman"/>
        </w:rPr>
        <w:t xml:space="preserve">D </w:t>
      </w:r>
      <w:r>
        <w:rPr>
          <w:rFonts w:ascii="Times New Roman" w:hAnsi="Times New Roman" w:cs="Times New Roman"/>
          <w:color w:val="000000"/>
        </w:rPr>
        <w:t xml:space="preserve"> </w:t>
      </w:r>
    </w:p>
    <w:p w14:paraId="4CB3D00E">
      <w:pPr>
        <w:spacing w:line="360" w:lineRule="exact"/>
        <w:ind w:firstLine="420"/>
        <w:jc w:val="left"/>
        <w:rPr>
          <w:color w:val="000000"/>
        </w:rPr>
      </w:pPr>
      <w:r>
        <w:rPr>
          <w:color w:val="000000"/>
        </w:rPr>
        <w:t>(4)</w:t>
      </w:r>
      <w:r>
        <w:rPr>
          <w:rFonts w:hAnsi="宋体"/>
          <w:color w:val="000000"/>
        </w:rPr>
        <w:t>①＞；②</w:t>
      </w:r>
      <w:r>
        <w:rPr>
          <w:rFonts w:hAnsi="宋体"/>
        </w:rPr>
        <w:t>正确</w:t>
      </w:r>
      <w:r>
        <w:t>(1</w:t>
      </w:r>
      <w:r>
        <w:rPr>
          <w:rFonts w:hAnsi="宋体"/>
        </w:rPr>
        <w:t>分</w:t>
      </w:r>
      <w:r>
        <w:t>)</w:t>
      </w:r>
      <w:r>
        <w:rPr>
          <w:rFonts w:hAnsi="宋体"/>
        </w:rPr>
        <w:t>，拉力传感器可真实反映</w:t>
      </w:r>
      <w:r>
        <w:t>(</w:t>
      </w:r>
      <w:r>
        <w:rPr>
          <w:rFonts w:hAnsi="宋体"/>
        </w:rPr>
        <w:t>计算</w:t>
      </w:r>
      <w:r>
        <w:t>)</w:t>
      </w:r>
      <w:r>
        <w:rPr>
          <w:rFonts w:hAnsi="宋体"/>
        </w:rPr>
        <w:t>滑块所受拉力大小</w:t>
      </w:r>
      <w:r>
        <w:t>(2</w:t>
      </w:r>
      <w:r>
        <w:rPr>
          <w:rFonts w:hAnsi="宋体"/>
        </w:rPr>
        <w:t>分</w:t>
      </w:r>
      <w:r>
        <w:t>)</w:t>
      </w:r>
    </w:p>
    <w:p w14:paraId="5BCCB48B">
      <w:pPr>
        <w:spacing w:after="120" w:line="440" w:lineRule="exact"/>
      </w:pP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2</w:t>
      </w:r>
      <w:r>
        <w:rPr>
          <w:szCs w:val="21"/>
        </w:rPr>
        <w:t>．</w:t>
      </w:r>
      <w:r>
        <w:rPr>
          <w:color w:val="000000"/>
          <w:szCs w:val="21"/>
        </w:rPr>
        <w:t>解：</w:t>
      </w:r>
      <w:r>
        <w:rPr>
          <w:rFonts w:hint="eastAsia"/>
        </w:rPr>
        <w:t>(1)</w:t>
      </w:r>
      <w:r>
        <w:rPr>
          <w:position w:val="-18"/>
        </w:rPr>
        <w:object>
          <v:shape id="_x0000_i1025" o:spt="75" type="#_x0000_t75" style="height:25pt;width:47.0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…………………………………………………………… 2分</w:t>
      </w:r>
    </w:p>
    <w:p w14:paraId="52D9C6FC">
      <w:pPr>
        <w:spacing w:after="120" w:line="440" w:lineRule="exact"/>
        <w:ind w:firstLine="1050" w:firstLineChars="500"/>
        <w:jc w:val="left"/>
        <w:rPr>
          <w:rFonts w:hint="eastAsia"/>
        </w:rPr>
      </w:pPr>
      <w:r>
        <w:rPr>
          <w:rFonts w:hint="eastAsia"/>
        </w:rPr>
        <w:t>得：</w:t>
      </w:r>
      <w:r>
        <w:rPr>
          <w:rFonts w:hint="eastAsia"/>
          <w:position w:val="-20"/>
        </w:rPr>
        <w:object>
          <v:shape id="_x0000_i1026" o:spt="75" type="#_x0000_t75" style="height:29.05pt;width:45.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>…………………………………………………………… 2分</w:t>
      </w:r>
    </w:p>
    <w:p w14:paraId="44C6158C">
      <w:pPr>
        <w:spacing w:after="120" w:line="400" w:lineRule="exact"/>
        <w:ind w:firstLine="839"/>
        <w:jc w:val="left"/>
        <w:rPr>
          <w:color w:val="000000"/>
          <w:szCs w:val="21"/>
        </w:rPr>
      </w:pPr>
      <w:r>
        <w:rPr>
          <w:rFonts w:hint="eastAsia"/>
        </w:rPr>
        <w:t>(2)</w:t>
      </w:r>
      <w:r>
        <w:rPr>
          <w:rFonts w:hint="eastAsia"/>
          <w:position w:val="-24"/>
        </w:rPr>
        <w:object>
          <v:shape id="_x0000_i1027" o:spt="75" type="#_x0000_t75" style="height:27.05pt;width:4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…………………………………………………………… 4分</w:t>
      </w:r>
      <w:r>
        <w:rPr>
          <w:rFonts w:hint="eastAsia"/>
          <w:color w:val="000000"/>
          <w:szCs w:val="21"/>
        </w:rPr>
        <w:t xml:space="preserve"> </w:t>
      </w:r>
    </w:p>
    <w:p w14:paraId="4ACBAC01">
      <w:pPr>
        <w:spacing w:line="360" w:lineRule="exact"/>
        <w:jc w:val="left"/>
        <w:textAlignment w:val="center"/>
      </w:pPr>
      <w:r>
        <w:t>1</w:t>
      </w:r>
      <w:r>
        <w:rPr>
          <w:rFonts w:hint="eastAsia"/>
        </w:rPr>
        <w:t>3</w:t>
      </w:r>
      <w:r>
        <w:t>．</w:t>
      </w:r>
      <w:r>
        <w:rPr>
          <w:rFonts w:hint="eastAsia"/>
        </w:rPr>
        <w:t>解：</w:t>
      </w:r>
      <w:r>
        <w:t>(1)</w:t>
      </w:r>
      <w:r>
        <w:rPr>
          <w:rFonts w:hint="eastAsia"/>
          <w:color w:val="000000"/>
        </w:rPr>
        <w:t>物块</w:t>
      </w:r>
      <w:r>
        <w:object>
          <v:shape id="_x0000_i1028" o:spt="75" alt="eqId6cd6ece92c15563986f79c2f744d1ed6" type="#_x0000_t75" style="height:15.7pt;width:50.1pt;" o:ole="t" filled="f" o:preferrelative="t" stroked="f" coordsize="21600,21600">
            <v:path/>
            <v:fill on="f" focussize="0,0"/>
            <v:stroke on="f" joinstyle="miter"/>
            <v:imagedata r:id="rId14" o:title="eqId6cd6ece92c15563986f79c2f744d1ed6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…………………………………………………………… 2分</w:t>
      </w:r>
    </w:p>
    <w:p w14:paraId="729F6C78">
      <w:pPr>
        <w:spacing w:line="360" w:lineRule="exact"/>
        <w:ind w:firstLine="1474"/>
        <w:jc w:val="left"/>
        <w:textAlignment w:val="center"/>
      </w:pPr>
      <w:r>
        <w:rPr>
          <w:rFonts w:hint="eastAsia"/>
        </w:rPr>
        <w:object>
          <v:shape id="_x0000_i1029" o:spt="75" alt="eqIdcdab01640a560a3c77b614665fca1a90" type="#_x0000_t75" style="height:16.5pt;width:47.5pt;" o:ole="t" filled="f" o:preferrelative="t" stroked="f" coordsize="21600,21600">
            <v:path/>
            <v:fill on="f" focussize="0,0"/>
            <v:stroke on="f" joinstyle="miter"/>
            <v:imagedata r:id="rId16" o:title="eqIdcdab01640a560a3c77b614665fca1a90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…………………………………………………………… 2分</w:t>
      </w:r>
    </w:p>
    <w:p w14:paraId="4B446934">
      <w:pPr>
        <w:spacing w:line="360" w:lineRule="exact"/>
        <w:ind w:firstLine="840" w:firstLineChars="400"/>
        <w:textAlignment w:val="center"/>
      </w:pPr>
      <w:r>
        <w:t>(2)传送带</w:t>
      </w:r>
      <w:r>
        <w:rPr>
          <w:rFonts w:hint="eastAsia"/>
        </w:rPr>
        <w:object>
          <v:shape id="_x0000_i1030" o:spt="75" type="#_x0000_t75" style="height:17pt;width:37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 xml:space="preserve">…………………………………………………………… 1分 </w:t>
      </w:r>
    </w:p>
    <w:p w14:paraId="43BD655B">
      <w:pPr>
        <w:spacing w:line="360" w:lineRule="exact"/>
        <w:ind w:firstLine="1050"/>
        <w:textAlignment w:val="center"/>
      </w:pPr>
      <w:r>
        <w:rPr>
          <w:rFonts w:hint="eastAsia"/>
        </w:rPr>
        <w:t>得</w:t>
      </w:r>
      <w:r>
        <w:object>
          <v:shape id="_x0000_i1031" o:spt="75" alt="eqId0e374e94b624e2f23c939e7ce615819b" type="#_x0000_t75" style="height:15.65pt;width:45.25pt;" o:ole="t" filled="f" o:preferrelative="t" stroked="f" coordsize="21600,21600">
            <v:path/>
            <v:fill on="f" focussize="0,0"/>
            <v:stroke on="f" joinstyle="miter"/>
            <v:imagedata r:id="rId20" o:title="eqId0e374e94b624e2f23c939e7ce615819b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…………………………………………………………… 1分 </w:t>
      </w:r>
    </w:p>
    <w:p w14:paraId="35D2619B">
      <w:pPr>
        <w:spacing w:line="360" w:lineRule="exact"/>
        <w:ind w:firstLine="1050" w:firstLineChars="500"/>
        <w:textAlignment w:val="center"/>
      </w:pPr>
      <w:r>
        <w:rPr>
          <w:rFonts w:hint="eastAsia"/>
        </w:rPr>
        <w:t>若</w:t>
      </w:r>
      <w:r>
        <w:rPr>
          <w:rFonts w:hint="eastAsia"/>
          <w:color w:val="000000"/>
        </w:rPr>
        <w:t>物块</w:t>
      </w:r>
      <w:r>
        <w:rPr>
          <w:rFonts w:hint="eastAsia"/>
        </w:rPr>
        <w:t>一直加速</w:t>
      </w:r>
      <w:r>
        <w:object>
          <v:shape id="_x0000_i1032" o:spt="75" alt="eqIddaf981d926133502dde3cf850548a6d5" type="#_x0000_t75" style="height:16.5pt;width:43.95pt;" o:ole="t" filled="f" o:preferrelative="t" stroked="f" coordsize="21600,21600">
            <v:path/>
            <v:fill on="f" focussize="0,0"/>
            <v:stroke on="f" joinstyle="miter"/>
            <v:imagedata r:id="rId22" o:title="eqIddaf981d926133502dde3cf850548a6d5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………………………………………………… 1分</w:t>
      </w:r>
    </w:p>
    <w:p w14:paraId="6FFC282F">
      <w:pPr>
        <w:spacing w:line="360" w:lineRule="exact"/>
        <w:ind w:firstLine="1050" w:firstLineChars="500"/>
        <w:jc w:val="left"/>
        <w:textAlignment w:val="center"/>
        <w:rPr>
          <w:rFonts w:hint="eastAsia"/>
        </w:rPr>
      </w:pPr>
      <w:r>
        <w:t>解得</w:t>
      </w:r>
      <w:r>
        <w:object>
          <v:shape id="_x0000_i1033" o:spt="75" alt="eqIdad93476758fcfd0821b08651934e0d0c" type="#_x0000_t75" style="height:12.25pt;width:39.6pt;" o:ole="t" filled="f" o:preferrelative="t" stroked="f" coordsize="21600,21600">
            <v:path/>
            <v:fill on="f" focussize="0,0"/>
            <v:stroke on="f" joinstyle="miter"/>
            <v:imagedata r:id="rId24" o:title="eqIdad93476758fcfd0821b08651934e0d0c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/>
        </w:rPr>
        <w:t xml:space="preserve">  </w:t>
      </w:r>
    </w:p>
    <w:p w14:paraId="29AE3AE7">
      <w:pPr>
        <w:spacing w:line="360" w:lineRule="exact"/>
        <w:ind w:firstLine="1050" w:firstLineChars="500"/>
        <w:textAlignment w:val="center"/>
        <w:rPr>
          <w:rFonts w:hint="eastAsia"/>
          <w:color w:val="000000"/>
        </w:rPr>
      </w:pPr>
      <w:r>
        <w:rPr>
          <w:rFonts w:hint="eastAsia"/>
          <w:color w:val="000000"/>
        </w:rPr>
        <w:t>由</w:t>
      </w:r>
      <w:r>
        <w:rPr>
          <w:rFonts w:hint="eastAsia"/>
          <w:color w:val="000000"/>
        </w:rPr>
        <w:object>
          <v:shape id="_x0000_i1034" o:spt="75" alt="eqIdad93476758fcfd0821b08651934e0d0c" type="#_x0000_t75" style="height:16.65pt;width:29.05pt;" o:ole="t" filled="f" o:preferrelative="t" stroked="f" coordsize="21600,21600">
            <v:path/>
            <v:fill on="f" focussize="0,0"/>
            <v:stroke on="f" joinstyle="miter"/>
            <v:imagedata r:id="rId26" o:title="eqIdad93476758fcfd0821b08651934e0d0c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/>
          <w:color w:val="000000"/>
        </w:rPr>
        <w:t>，假设成立</w:t>
      </w:r>
      <w:r>
        <w:rPr>
          <w:rFonts w:hint="eastAsia"/>
          <w:color w:val="000000"/>
        </w:rPr>
        <w:tab/>
      </w:r>
      <w:r>
        <w:rPr>
          <w:rFonts w:hint="eastAsia"/>
        </w:rPr>
        <w:t xml:space="preserve">…………………………………………………………… 1分 </w:t>
      </w:r>
    </w:p>
    <w:p w14:paraId="28D77AE4">
      <w:pPr>
        <w:spacing w:line="360" w:lineRule="exact"/>
        <w:ind w:firstLine="1050" w:firstLineChars="500"/>
        <w:jc w:val="left"/>
        <w:textAlignment w:val="center"/>
      </w:pPr>
      <w:r>
        <w:rPr>
          <w:rFonts w:hint="eastAsia"/>
          <w:color w:val="000000"/>
        </w:rPr>
        <w:t>所以</w:t>
      </w:r>
      <w:r>
        <w:object>
          <v:shape id="_x0000_i1035" o:spt="75" alt="eqIdad93476758fcfd0821b08651934e0d0c" type="#_x0000_t75" style="height:12.25pt;width:39.6pt;" o:ole="t" filled="f" o:preferrelative="t" stroked="f" coordsize="21600,21600">
            <v:path/>
            <v:fill on="f" focussize="0,0"/>
            <v:stroke on="f" joinstyle="miter"/>
            <v:imagedata r:id="rId24" o:title="eqIdad93476758fcfd0821b08651934e0d0c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…………………………………………………………… 1分</w:t>
      </w:r>
    </w:p>
    <w:p w14:paraId="28035EA7">
      <w:pPr>
        <w:spacing w:line="360" w:lineRule="exact"/>
        <w:ind w:firstLine="1050" w:firstLineChars="500"/>
        <w:jc w:val="left"/>
        <w:textAlignment w:val="center"/>
        <w:rPr>
          <w:rFonts w:hint="eastAsia"/>
        </w:rPr>
      </w:pPr>
      <w:r>
        <w:rPr>
          <w:rFonts w:hint="eastAsia"/>
        </w:rPr>
        <w:t>（其它解法正确亦可）</w:t>
      </w:r>
    </w:p>
    <w:p w14:paraId="207653F8">
      <w:pPr>
        <w:spacing w:line="360" w:lineRule="exact"/>
        <w:jc w:val="left"/>
        <w:textAlignment w:val="center"/>
      </w:pPr>
      <w:r>
        <w:rPr>
          <w:rFonts w:hint="eastAsia"/>
        </w:rPr>
        <w:t>14</w:t>
      </w:r>
      <w:r>
        <w:t>．</w:t>
      </w:r>
      <w:r>
        <w:rPr>
          <w:rFonts w:hint="eastAsia"/>
        </w:rPr>
        <w:t>解：</w:t>
      </w:r>
      <w:r>
        <w:t>(1)未解锁小球A之前，弹簧处于压缩状态，对物块B受力分析有</w:t>
      </w:r>
      <w:r>
        <w:rPr>
          <w:rFonts w:hint="eastAsia"/>
        </w:rPr>
        <w:t>：</w:t>
      </w:r>
    </w:p>
    <w:p w14:paraId="150153FD">
      <w:pPr>
        <w:spacing w:line="360" w:lineRule="exact"/>
        <w:ind w:firstLine="1079" w:firstLineChars="514"/>
        <w:jc w:val="left"/>
        <w:textAlignment w:val="center"/>
      </w:pPr>
      <w:r>
        <w:object>
          <v:shape id="_x0000_i1036" o:spt="75" alt="eqId05ac29e1fd21bd38b845a5c4630bfafa" type="#_x0000_t75" style="height:15.95pt;width:73.9pt;" o:ole="t" filled="f" o:preferrelative="t" stroked="f" coordsize="21600,21600">
            <v:path/>
            <v:fill on="f" focussize="0,0"/>
            <v:stroke on="f" joinstyle="miter"/>
            <v:imagedata r:id="rId29" o:title="eqId05ac29e1fd21bd38b845a5c4630bfafa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…………………………………………………………… 1分</w:t>
      </w:r>
    </w:p>
    <w:p w14:paraId="4FBC9BB6">
      <w:pPr>
        <w:spacing w:line="360" w:lineRule="exact"/>
        <w:ind w:firstLine="1080"/>
        <w:jc w:val="left"/>
        <w:textAlignment w:val="center"/>
      </w:pPr>
      <w:r>
        <w:t>小球A到达</w:t>
      </w:r>
      <w:r>
        <w:rPr>
          <w:rFonts w:eastAsia="Times New Roman"/>
          <w:i/>
        </w:rPr>
        <w:t>N</w:t>
      </w:r>
      <w:r>
        <w:t>点时，对物块C进行分析有</w:t>
      </w:r>
      <w:r>
        <w:rPr>
          <w:rFonts w:hint="eastAsia"/>
        </w:rPr>
        <w:t>：</w:t>
      </w:r>
      <w:r>
        <w:object>
          <v:shape id="_x0000_i1037" o:spt="75" alt="eqId966d85a8c0e9d9af1a02673fd12f8490" type="#_x0000_t75" style="height:15.8pt;width:74.8pt;" o:ole="t" filled="f" o:preferrelative="t" stroked="f" coordsize="21600,21600">
            <v:path/>
            <v:fill on="f" focussize="0,0"/>
            <v:stroke on="f" joinstyle="miter"/>
            <v:imagedata r:id="rId31" o:title="eqId966d85a8c0e9d9af1a02673fd12f8490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…………… 1分</w:t>
      </w:r>
    </w:p>
    <w:p w14:paraId="094EF1E7">
      <w:pPr>
        <w:spacing w:line="440" w:lineRule="exact"/>
        <w:ind w:firstLine="1077"/>
        <w:jc w:val="left"/>
        <w:textAlignment w:val="center"/>
      </w:pPr>
      <w:r>
        <w:t>根据几何关系有</w:t>
      </w:r>
      <w:r>
        <w:object>
          <v:shape id="_x0000_i1038" o:spt="75" alt="eqId20a3295d93d17281212ef0ec3e3f807d" type="#_x0000_t75" style="height:15.8pt;width:47.5pt;" o:ole="t" filled="f" o:preferrelative="t" stroked="f" coordsize="21600,21600">
            <v:path/>
            <v:fill on="f" focussize="0,0"/>
            <v:stroke on="f" joinstyle="miter"/>
            <v:imagedata r:id="rId33" o:title="eqId20a3295d93d17281212ef0ec3e3f807d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 xml:space="preserve"> …………………………………………………… 1分</w:t>
      </w:r>
    </w:p>
    <w:p w14:paraId="37228C68">
      <w:pPr>
        <w:spacing w:line="440" w:lineRule="exact"/>
        <w:ind w:firstLine="1077"/>
        <w:jc w:val="left"/>
        <w:textAlignment w:val="center"/>
        <w:rPr>
          <w:rFonts w:hint="eastAsia"/>
        </w:rPr>
      </w:pPr>
      <w:r>
        <w:t>解得</w:t>
      </w:r>
      <w:r>
        <w:object>
          <v:shape id="_x0000_i1039" o:spt="75" alt="eqIde6949a4a81078a150b2b9444bb62968e" type="#_x0000_t75" style="height:24.6pt;width:36.9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 xml:space="preserve">    …………………………………………………………… 1分</w:t>
      </w:r>
    </w:p>
    <w:p w14:paraId="62D4675D">
      <w:pPr>
        <w:spacing w:line="360" w:lineRule="exact"/>
        <w:ind w:firstLine="840" w:firstLineChars="400"/>
        <w:textAlignment w:val="center"/>
      </w:pPr>
      <w:r>
        <w:rPr>
          <w:rFonts w:hint="eastAsia"/>
          <w:color w:val="000000"/>
        </w:rPr>
        <w:t>(2)</w:t>
      </w:r>
      <w:r>
        <w:rPr>
          <w:color w:val="000000"/>
        </w:rPr>
        <w:t>解除锁定的瞬间，</w:t>
      </w:r>
      <w:r>
        <w:rPr>
          <w:rFonts w:hint="eastAsia"/>
          <w:color w:val="000000"/>
        </w:rPr>
        <w:t>对</w:t>
      </w:r>
      <w:r>
        <w:rPr>
          <w:rFonts w:hint="eastAsia"/>
        </w:rPr>
        <w:t>B：</w:t>
      </w:r>
      <w:r>
        <w:object>
          <v:shape id="_x0000_i1040" o:spt="75" alt="eqId20a3295d93d17281212ef0ec3e3f807d" type="#_x0000_t75" style="height:11.45pt;width:36.0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…………………………………………… 1分</w:t>
      </w:r>
    </w:p>
    <w:p w14:paraId="5036FCAE">
      <w:pPr>
        <w:spacing w:line="360" w:lineRule="exact"/>
        <w:ind w:firstLine="1079" w:firstLineChars="514"/>
        <w:jc w:val="left"/>
        <w:textAlignment w:val="center"/>
        <w:rPr>
          <w:rFonts w:hint="eastAsia"/>
        </w:rPr>
      </w:pPr>
      <w:r>
        <w:rPr>
          <w:rFonts w:hint="eastAsia"/>
          <w:color w:val="000000"/>
        </w:rPr>
        <w:t>对A</w:t>
      </w:r>
      <w:r>
        <w:rPr>
          <w:rFonts w:hint="eastAsia"/>
        </w:rPr>
        <w:t>：</w:t>
      </w:r>
      <w:r>
        <w:object>
          <v:shape id="_x0000_i1041" o:spt="75" alt="eqId20a3295d93d17281212ef0ec3e3f807d" type="#_x0000_t75" style="height:14.95pt;width:88.9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………………………………………………… 2分</w:t>
      </w:r>
    </w:p>
    <w:p w14:paraId="69B64AD4">
      <w:pPr>
        <w:spacing w:line="440" w:lineRule="exact"/>
        <w:ind w:firstLine="1077"/>
        <w:jc w:val="left"/>
        <w:textAlignment w:val="center"/>
        <w:rPr>
          <w:rFonts w:hint="eastAsia"/>
        </w:rPr>
      </w:pPr>
      <w:r>
        <w:t>解得</w:t>
      </w:r>
      <w:r>
        <w:object>
          <v:shape id="_x0000_i1042" o:spt="75" alt="eqId20a3295d93d17281212ef0ec3e3f807d" type="#_x0000_t75" style="height:25.55pt;width:50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…………………………………………………………… 1分 </w:t>
      </w:r>
    </w:p>
    <w:p w14:paraId="25E2369B">
      <w:pPr>
        <w:spacing w:line="360" w:lineRule="exact"/>
        <w:ind w:left="1088" w:hanging="249"/>
        <w:jc w:val="left"/>
        <w:textAlignment w:val="center"/>
        <w:rPr>
          <w:rFonts w:hint="eastAsia"/>
        </w:rPr>
      </w:pPr>
      <w:r>
        <w:rPr>
          <w:rFonts w:hint="eastAsia"/>
        </w:rPr>
        <w:t>(3)</w:t>
      </w:r>
      <w:r>
        <w:t>设小球A</w:t>
      </w:r>
      <w:r>
        <w:rPr>
          <w:rFonts w:hint="eastAsia"/>
        </w:rPr>
        <w:t>到达</w:t>
      </w:r>
      <w:r>
        <w:rPr>
          <w:rFonts w:eastAsia="Times New Roman"/>
          <w:i/>
        </w:rPr>
        <w:t>N</w:t>
      </w:r>
      <w:r>
        <w:t>点</w:t>
      </w:r>
      <w:r>
        <w:rPr>
          <w:rFonts w:hint="eastAsia"/>
        </w:rPr>
        <w:t>时</w:t>
      </w:r>
      <w:r>
        <w:t>的速度为</w:t>
      </w:r>
      <w:r>
        <w:object>
          <v:shape id="_x0000_i1043" o:spt="75" alt="eqIdbc13a607ac0c7f76d252d7cb1bb040fd" type="#_x0000_t75" style="height:9.65pt;width:7.9pt;" o:ole="t" filled="f" o:preferrelative="t" stroked="f" coordsize="21600,21600">
            <v:path/>
            <v:fill on="f" focussize="0,0"/>
            <v:stroke on="f" joinstyle="miter"/>
            <v:imagedata r:id="rId43" o:title="eqIdbc13a607ac0c7f76d252d7cb1bb040fd"/>
            <o:lock v:ext="edit" aspectratio="t"/>
            <w10:wrap type="none"/>
            <w10:anchorlock/>
          </v:shape>
          <o:OLEObject Type="Embed" ProgID="Equation.DSMT4" ShapeID="_x0000_i1043" DrawAspect="Content" ObjectID="_1468075743" r:id="rId42">
            <o:LockedField>false</o:LockedField>
          </o:OLEObject>
        </w:object>
      </w:r>
      <w:r>
        <w:t>，</w:t>
      </w:r>
      <w:r>
        <w:rPr>
          <w:rFonts w:hint="eastAsia"/>
        </w:rPr>
        <w:t>此时物块</w:t>
      </w:r>
      <w:r>
        <w:t>B的速度为</w:t>
      </w:r>
      <w:r>
        <w:object>
          <v:shape id="_x0000_i1044" o:spt="75" alt="eqId1be4320d2238238676c116c9c8961d96" type="#_x0000_t75" style="height:12.5pt;width:10.55pt;" o:ole="t" filled="f" o:preferrelative="t" stroked="f" coordsize="21600,21600">
            <v:path/>
            <v:fill on="f" focussize="0,0"/>
            <v:stroke on="f" joinstyle="miter"/>
            <v:imagedata r:id="rId45" o:title="eqId1be4320d2238238676c116c9c8961d96"/>
            <o:lock v:ext="edit" aspectratio="t"/>
            <w10:wrap type="none"/>
            <w10:anchorlock/>
          </v:shape>
          <o:OLEObject Type="Embed" ProgID="Equation.DSMT4" ShapeID="_x0000_i1044" DrawAspect="Content" ObjectID="_1468075744" r:id="rId44">
            <o:LockedField>false</o:LockedField>
          </o:OLEObject>
        </w:object>
      </w:r>
      <w:r>
        <w:t>；小球A、物块B、弹簧组成的系统机械能守恒，又</w:t>
      </w:r>
      <w:r>
        <w:object>
          <v:shape id="_x0000_i1045" o:spt="75" alt="eqId7f333263260646c494225db8a7476c00" type="#_x0000_t75" style="height:16.05pt;width:30.75pt;" o:ole="t" filled="f" o:preferrelative="t" stroked="f" coordsize="21600,21600">
            <v:path/>
            <v:fill on="f" focussize="0,0"/>
            <v:stroke on="f" joinstyle="miter"/>
            <v:imagedata r:id="rId47" o:title="eqId7f333263260646c494225db8a7476c00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t>，可知弹簧弹性势能始末相等，由机械能守恒</w:t>
      </w:r>
    </w:p>
    <w:p w14:paraId="289CDFA5">
      <w:pPr>
        <w:spacing w:line="400" w:lineRule="exact"/>
        <w:ind w:left="1089"/>
        <w:jc w:val="left"/>
        <w:textAlignment w:val="center"/>
      </w:pPr>
      <w:r>
        <w:t>可得：</w:t>
      </w:r>
      <w:r>
        <w:object>
          <v:shape id="_x0000_i1046" o:spt="75" alt="eqId398953b96b025865383bbc42c2658616" type="#_x0000_t75" style="height:22.9pt;width:221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………………… 2分</w:t>
      </w:r>
    </w:p>
    <w:p w14:paraId="652B0ED6">
      <w:pPr>
        <w:spacing w:line="360" w:lineRule="exact"/>
        <w:ind w:firstLine="1077"/>
        <w:jc w:val="left"/>
        <w:textAlignment w:val="center"/>
      </w:pPr>
      <w:r>
        <w:t>根据关联速度分解可得</w:t>
      </w:r>
      <w:r>
        <w:object>
          <v:shape id="_x0000_i1047" o:spt="75" alt="eqIda4eb3bc44ca0cd926c587d146a2868ef" type="#_x0000_t75" style="height:13.2pt;width:52.8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0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……………………………………… 2分</w:t>
      </w:r>
    </w:p>
    <w:p w14:paraId="48DB257D">
      <w:pPr>
        <w:spacing w:line="480" w:lineRule="exact"/>
        <w:ind w:firstLine="1077"/>
        <w:jc w:val="left"/>
        <w:textAlignment w:val="center"/>
      </w:pPr>
      <w:r>
        <w:t>联立解得</w:t>
      </w:r>
      <w:r>
        <w:object>
          <v:shape id="_x0000_i1048" o:spt="75" alt="eqId62023b3dd0827a0188823a7a93cd2f9f" type="#_x0000_t75" style="height:27.15pt;width:42.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2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…………………………………………………………… 1分</w:t>
      </w:r>
    </w:p>
    <w:p w14:paraId="4C65351B">
      <w:pPr>
        <w:spacing w:line="440" w:lineRule="exact"/>
        <w:jc w:val="left"/>
        <w:textAlignment w:val="center"/>
      </w:pPr>
      <w:r>
        <w:rPr>
          <w:rFonts w:hint="eastAsia"/>
        </w:rPr>
        <w:t>15</w:t>
      </w:r>
      <w:r>
        <w:t>．解：(1)由动能定理得</w:t>
      </w:r>
      <w:r>
        <w:object>
          <v:shape id="_x0000_i1049" o:spt="75" alt="eqIde0fefefebca0c138b1a0685141db5063" type="#_x0000_t75" style="height:22.7pt;width:66.0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4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………………………………………………… 2分</w:t>
      </w:r>
    </w:p>
    <w:p w14:paraId="07F2D81F">
      <w:pPr>
        <w:spacing w:line="520" w:lineRule="exact"/>
        <w:ind w:firstLine="2339" w:firstLineChars="1114"/>
        <w:jc w:val="left"/>
        <w:textAlignment w:val="center"/>
      </w:pPr>
      <w:r>
        <w:object>
          <v:shape id="_x0000_i1050" o:spt="75" alt="eqId62023b3dd0827a0188823a7a93cd2f9f" type="#_x0000_t75" style="height:27.15pt;width:47.5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6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………………………………………………… 1分</w:t>
      </w:r>
    </w:p>
    <w:p w14:paraId="453DE876">
      <w:pPr>
        <w:spacing w:line="360" w:lineRule="exact"/>
        <w:ind w:firstLine="839"/>
        <w:jc w:val="left"/>
        <w:textAlignment w:val="center"/>
      </w:pPr>
      <w:r>
        <w:rPr>
          <w:rFonts w:hint="eastAsia"/>
        </w:rPr>
        <w:t>(2)</w:t>
      </w:r>
      <w:r>
        <w:t>设电子穿过A、B板的时间为</w:t>
      </w:r>
      <w:r>
        <w:rPr>
          <w:rFonts w:eastAsia="Times New Roman"/>
          <w:i/>
        </w:rPr>
        <w:t>t</w:t>
      </w:r>
      <w:r>
        <w:rPr>
          <w:rFonts w:eastAsia="Times New Roman"/>
          <w:i/>
          <w:vertAlign w:val="subscript"/>
        </w:rPr>
        <w:t>0</w:t>
      </w:r>
      <w:r>
        <w:t>，则有</w:t>
      </w:r>
      <w:r>
        <w:object>
          <v:shape id="_x0000_i1051" o:spt="75" alt="eqId0f8e0c9fdde032156fea9e29b538d669" type="#_x0000_t75" style="height:14.05pt;width:29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…………………………… 1分</w:t>
      </w:r>
    </w:p>
    <w:p w14:paraId="43C82334">
      <w:pPr>
        <w:spacing w:line="440" w:lineRule="exact"/>
        <w:ind w:firstLine="1077"/>
        <w:jc w:val="left"/>
        <w:textAlignment w:val="center"/>
      </w:pPr>
      <w:r>
        <w:t>电子在垂直A、B板方向的加速度大小为</w:t>
      </w:r>
      <w:r>
        <w:object>
          <v:shape id="_x0000_i1052" o:spt="75" alt="eqIdf6766f25a65d64cea88e078c5a33c1a2" type="#_x0000_t75" style="height:24.35pt;width:57.7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0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………………… 1分</w:t>
      </w:r>
    </w:p>
    <w:p w14:paraId="7F0A50C0">
      <w:pPr>
        <w:spacing w:line="440" w:lineRule="exact"/>
        <w:ind w:firstLine="1077"/>
        <w:jc w:val="left"/>
        <w:textAlignment w:val="center"/>
      </w:pPr>
      <w:r>
        <w:t>在它</w:t>
      </w:r>
      <w:r>
        <w:rPr>
          <w:rFonts w:hint="eastAsia"/>
        </w:rPr>
        <w:t>恰能</w:t>
      </w:r>
      <w:r>
        <w:t>通过时加在两板间的电压</w:t>
      </w:r>
      <w:r>
        <w:rPr>
          <w:rFonts w:eastAsia="Times New Roman"/>
          <w:i/>
        </w:rPr>
        <w:t>U</w:t>
      </w:r>
      <w:r>
        <w:rPr>
          <w:rFonts w:eastAsia="Times New Roman"/>
          <w:i/>
          <w:vertAlign w:val="subscript"/>
        </w:rPr>
        <w:t>C</w:t>
      </w:r>
      <w:r>
        <w:t>应满足</w:t>
      </w:r>
      <w:r>
        <w:object>
          <v:shape id="_x0000_i1053" o:spt="75" alt="eqId2b1dc1d09029f024ec5a5749399192f7" type="#_x0000_t75" style="height:23.5pt;width:49.5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2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………………… 1分</w:t>
      </w:r>
    </w:p>
    <w:p w14:paraId="74214217">
      <w:pPr>
        <w:spacing w:line="360" w:lineRule="exact"/>
        <w:ind w:firstLine="1077"/>
        <w:jc w:val="left"/>
        <w:textAlignment w:val="center"/>
      </w:pPr>
      <w:r>
        <w:t>解得</w:t>
      </w:r>
      <w:r>
        <w:rPr>
          <w:rFonts w:eastAsia="Times New Roman"/>
          <w:i/>
        </w:rPr>
        <w:t>U</w:t>
      </w:r>
      <w:r>
        <w:rPr>
          <w:rFonts w:eastAsia="Times New Roman"/>
          <w:i/>
          <w:vertAlign w:val="subscript"/>
        </w:rPr>
        <w:t>C</w:t>
      </w:r>
      <w:r>
        <w:t>＝</w:t>
      </w:r>
      <w:r>
        <w:rPr>
          <w:rFonts w:hint="eastAsia"/>
        </w:rPr>
        <w:t>5</w:t>
      </w:r>
      <w:r>
        <w:t>0V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…………………………………………………………… 1分</w:t>
      </w:r>
    </w:p>
    <w:p w14:paraId="7761031B">
      <w:pPr>
        <w:spacing w:line="440" w:lineRule="exact"/>
        <w:ind w:firstLine="839"/>
        <w:jc w:val="left"/>
        <w:textAlignment w:val="center"/>
      </w:pPr>
      <w:r>
        <w:rPr>
          <w:rFonts w:hint="eastAsia"/>
        </w:rPr>
        <w:t>(3)恰能穿过</w:t>
      </w:r>
      <w:r>
        <w:t>A、B</w:t>
      </w:r>
      <w:r>
        <w:rPr>
          <w:rFonts w:hint="eastAsia"/>
        </w:rPr>
        <w:t>的</w:t>
      </w:r>
      <w:r>
        <w:t>电子从A、B板射出时沿</w:t>
      </w:r>
      <w:r>
        <w:rPr>
          <w:rFonts w:eastAsia="Times New Roman"/>
          <w:i/>
        </w:rPr>
        <w:t>y</w:t>
      </w:r>
      <w:r>
        <w:t>方向的分速度为</w:t>
      </w:r>
      <w:r>
        <w:object>
          <v:shape id="_x0000_i1054" o:spt="75" alt="eqIda5e05e952264959a5ee980c86e2e45f4" type="#_x0000_t75" style="height:24.35pt;width:67.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4">
            <o:LockedField>false</o:LockedField>
          </o:OLEObject>
        </w:object>
      </w:r>
      <w:r>
        <w:rPr>
          <w:rFonts w:hint="eastAsia"/>
        </w:rPr>
        <w:t>… 1分</w:t>
      </w:r>
    </w:p>
    <w:p w14:paraId="0C514282">
      <w:pPr>
        <w:spacing w:line="360" w:lineRule="exact"/>
        <w:ind w:firstLine="1077"/>
        <w:jc w:val="left"/>
        <w:textAlignment w:val="center"/>
        <w:rPr>
          <w:rFonts w:hint="eastAsia"/>
        </w:rPr>
      </w:pPr>
      <w:r>
        <w:t>此后，此电子做匀速直线运动，它打在记录纸上的点最高，设纵坐标为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m</w:t>
      </w:r>
      <w:r>
        <w:t>，根据几何</w:t>
      </w:r>
    </w:p>
    <w:p w14:paraId="34D84F67">
      <w:pPr>
        <w:spacing w:after="40" w:line="600" w:lineRule="exact"/>
        <w:ind w:firstLine="1077"/>
        <w:jc w:val="left"/>
        <w:textAlignment w:val="center"/>
      </w:pPr>
      <w:r>
        <w:t>关系可得</w:t>
      </w:r>
      <w:r>
        <w:object>
          <v:shape id="_x0000_i1055" o:spt="75" alt="eqId627de940d7f977ba1ba8a7d20893f928" type="#_x0000_t75" style="height:35.6pt;width:51.9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rPr>
          <w:rFonts w:hint="eastAsia"/>
        </w:rPr>
        <w:tab/>
      </w:r>
      <w:r>
        <w:rPr>
          <w:rFonts w:hint="eastAsia"/>
        </w:rPr>
        <w:t>……………………………………………………… 1分</w:t>
      </w:r>
    </w:p>
    <w:p w14:paraId="5E589E9C">
      <w:pPr>
        <w:spacing w:line="360" w:lineRule="exact"/>
        <w:ind w:firstLine="1080"/>
        <w:jc w:val="left"/>
        <w:textAlignment w:val="center"/>
      </w:pPr>
      <w:r>
        <w:t>解得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m</w:t>
      </w:r>
      <w:r>
        <w:t>＝0.0</w:t>
      </w:r>
      <w:r>
        <w:rPr>
          <w:rFonts w:hint="eastAsia"/>
        </w:rPr>
        <w:t>3</w:t>
      </w:r>
      <w:r>
        <w:t>m＝</w:t>
      </w:r>
      <w:r>
        <w:rPr>
          <w:rFonts w:hint="eastAsia"/>
        </w:rPr>
        <w:t>3</w:t>
      </w:r>
      <w:r>
        <w:t>cm</w:t>
      </w:r>
      <w:r>
        <w:rPr>
          <w:rFonts w:hint="eastAsia"/>
        </w:rPr>
        <w:tab/>
      </w:r>
      <w:r>
        <w:rPr>
          <w:rFonts w:hint="eastAsia"/>
        </w:rPr>
        <w:t>……………………………………………………… 1分</w:t>
      </w:r>
    </w:p>
    <w:p w14:paraId="52D9ACA7">
      <w:pPr>
        <w:spacing w:line="360" w:lineRule="exact"/>
        <w:ind w:firstLine="1080"/>
        <w:textAlignment w:val="center"/>
        <w:rPr>
          <w:rFonts w:hint="eastAsia"/>
        </w:rPr>
      </w:pPr>
      <w:r>
        <w:rPr>
          <w:rFonts w:hint="eastAsia"/>
        </w:rPr>
        <w:t>(其他方法推导出</w:t>
      </w:r>
      <w:r>
        <w:rPr>
          <w:rFonts w:eastAsia="Times New Roman"/>
          <w:i/>
        </w:rPr>
        <w:t>y</w:t>
      </w:r>
      <w:r>
        <w:rPr>
          <w:rFonts w:eastAsia="Times New Roman"/>
          <w:i/>
          <w:vertAlign w:val="subscript"/>
        </w:rPr>
        <w:t>m</w:t>
      </w:r>
      <w:r>
        <w:t>＝0.0</w:t>
      </w:r>
      <w:r>
        <w:rPr>
          <w:rFonts w:hint="eastAsia"/>
        </w:rPr>
        <w:t>3</w:t>
      </w:r>
      <w:r>
        <w:t>m＝</w:t>
      </w:r>
      <w:r>
        <w:rPr>
          <w:rFonts w:hint="eastAsia"/>
        </w:rPr>
        <w:t>3</w:t>
      </w:r>
      <w:r>
        <w:t>cm</w:t>
      </w:r>
      <w:r>
        <w:rPr>
          <w:rFonts w:hint="eastAsia"/>
        </w:rPr>
        <w:t>，给3分)</w:t>
      </w:r>
    </w:p>
    <w:p w14:paraId="3CD0E364">
      <w:pPr>
        <w:spacing w:line="360" w:lineRule="exact"/>
        <w:ind w:left="1080"/>
        <w:jc w:val="left"/>
        <w:textAlignment w:val="center"/>
        <w:rPr>
          <w:rFonts w:hint="eastAsia"/>
        </w:rPr>
      </w:pPr>
      <w:r>
        <w:t>由题图(</w:t>
      </w:r>
      <w:r>
        <w:rPr>
          <w:rFonts w:hint="eastAsia"/>
        </w:rPr>
        <w:t>乙</w:t>
      </w:r>
      <w:r>
        <w:t>)可知，加于两板电压</w:t>
      </w:r>
      <w:r>
        <w:rPr>
          <w:rFonts w:eastAsia="Times New Roman"/>
          <w:i/>
        </w:rPr>
        <w:t>U</w:t>
      </w:r>
      <w:r>
        <w:t>的周期</w:t>
      </w:r>
      <w:r>
        <w:rPr>
          <w:rFonts w:eastAsia="Times New Roman"/>
          <w:i/>
        </w:rPr>
        <w:t>T</w:t>
      </w:r>
      <w:r>
        <w:rPr>
          <w:rFonts w:eastAsia="Times New Roman"/>
          <w:iCs/>
          <w:vertAlign w:val="subscript"/>
        </w:rPr>
        <w:t>0</w:t>
      </w:r>
      <w:r>
        <w:t>＝0.</w:t>
      </w:r>
      <w:r>
        <w:rPr>
          <w:rFonts w:hint="eastAsia"/>
        </w:rPr>
        <w:t>2</w:t>
      </w:r>
      <w:r>
        <w:t>s，</w:t>
      </w:r>
      <w:r>
        <w:rPr>
          <w:rFonts w:eastAsia="Times New Roman"/>
          <w:i/>
        </w:rPr>
        <w:t>U</w:t>
      </w:r>
      <w:r>
        <w:t>的最大值</w:t>
      </w:r>
      <w:r>
        <w:rPr>
          <w:rFonts w:eastAsia="Times New Roman"/>
          <w:i/>
        </w:rPr>
        <w:t>U</w:t>
      </w:r>
      <w:r>
        <w:rPr>
          <w:rFonts w:eastAsia="Times New Roman"/>
          <w:i/>
          <w:vertAlign w:val="subscript"/>
        </w:rPr>
        <w:t>m</w:t>
      </w:r>
      <w:r>
        <w:t>＝100V，</w:t>
      </w:r>
    </w:p>
    <w:p w14:paraId="1E1D7A31">
      <w:pPr>
        <w:spacing w:line="360" w:lineRule="exact"/>
        <w:ind w:left="1080"/>
        <w:jc w:val="left"/>
        <w:textAlignment w:val="center"/>
        <w:rPr>
          <w:rFonts w:hint="eastAsia"/>
        </w:rPr>
      </w:pPr>
      <w:r>
        <w:t>因为</w:t>
      </w:r>
      <w:r>
        <w:rPr>
          <w:rFonts w:eastAsia="Times New Roman"/>
          <w:i/>
        </w:rPr>
        <w:t>U</w:t>
      </w:r>
      <w:r>
        <w:rPr>
          <w:rFonts w:eastAsia="Times New Roman"/>
          <w:iCs/>
          <w:vertAlign w:val="subscript"/>
        </w:rPr>
        <w:t>C</w:t>
      </w:r>
      <w:r>
        <w:rPr>
          <w:rFonts w:hint="eastAsia"/>
        </w:rPr>
        <w:t>＜</w:t>
      </w:r>
      <w:r>
        <w:rPr>
          <w:rFonts w:eastAsia="Times New Roman"/>
          <w:i/>
        </w:rPr>
        <w:t>U</w:t>
      </w:r>
      <w:r>
        <w:rPr>
          <w:rFonts w:eastAsia="Times New Roman"/>
          <w:iCs/>
          <w:vertAlign w:val="subscript"/>
        </w:rPr>
        <w:t>m</w:t>
      </w:r>
      <w:r>
        <w:t>，所以在一个周期</w:t>
      </w:r>
      <w:r>
        <w:rPr>
          <w:rFonts w:eastAsia="Times New Roman"/>
          <w:i/>
        </w:rPr>
        <w:t>T</w:t>
      </w:r>
      <w:r>
        <w:rPr>
          <w:rFonts w:eastAsia="Times New Roman"/>
          <w:iCs/>
          <w:vertAlign w:val="subscript"/>
        </w:rPr>
        <w:t>0</w:t>
      </w:r>
      <w:r>
        <w:t>内，</w:t>
      </w:r>
    </w:p>
    <w:p w14:paraId="35CA367C">
      <w:pPr>
        <w:spacing w:line="360" w:lineRule="exact"/>
        <w:ind w:left="1080"/>
        <w:jc w:val="left"/>
        <w:textAlignment w:val="center"/>
        <w:rPr>
          <w:rFonts w:hint="eastAsia"/>
        </w:rPr>
      </w:pPr>
      <w:r>
        <w:rPr>
          <w:rFonts w:hint="eastAsia"/>
        </w:rPr>
        <w:t>设最初的0-0.05s</w:t>
      </w:r>
      <w:r>
        <w:t>有电子通过A、B板</w:t>
      </w:r>
      <w:r>
        <w:rPr>
          <w:rFonts w:hint="eastAsia"/>
        </w:rPr>
        <w:t>时间间隔为</w:t>
      </w:r>
      <w:r>
        <w:t>Δ</w:t>
      </w:r>
      <w:r>
        <w:rPr>
          <w:rFonts w:eastAsia="Times New Roman"/>
          <w:i/>
        </w:rPr>
        <w:t>t</w:t>
      </w:r>
      <w:r>
        <w:t>，则有</w:t>
      </w:r>
      <w:r>
        <w:object>
          <v:shape id="_x0000_i1056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t>＝</w:t>
      </w:r>
      <w:r>
        <w:rPr>
          <w:rFonts w:hint="eastAsia"/>
        </w:rPr>
        <w:t>0.025 s</w:t>
      </w:r>
      <w:r>
        <w:t xml:space="preserve"> </w:t>
      </w:r>
    </w:p>
    <w:p w14:paraId="4D225F7B">
      <w:pPr>
        <w:spacing w:line="360" w:lineRule="exact"/>
        <w:ind w:left="1080"/>
        <w:jc w:val="left"/>
        <w:textAlignment w:val="center"/>
      </w:pPr>
      <w:r>
        <w:t>根据题中关于坐标原点与起始记录时刻的规定，第一个最高点的</w:t>
      </w:r>
      <w:r>
        <w:rPr>
          <w:rFonts w:eastAsia="Times New Roman"/>
          <w:i/>
        </w:rPr>
        <w:t>x</w:t>
      </w:r>
      <w:r>
        <w:t>坐标为</w:t>
      </w:r>
    </w:p>
    <w:p w14:paraId="2301D678">
      <w:pPr>
        <w:spacing w:after="40" w:line="400" w:lineRule="exact"/>
        <w:textAlignment w:val="center"/>
      </w:pPr>
      <w:r>
        <w:rPr>
          <w:rFonts w:hint="eastAsia"/>
        </w:rPr>
        <w:t xml:space="preserve">                  </w:t>
      </w:r>
      <w:r>
        <w:object>
          <v:shape id="_x0000_i1057" o:spt="75" alt="eqId5e7795c4234cd7fccca8d7700f243e3e" type="#_x0000_t75" style="height:23.6pt;width:82.3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t xml:space="preserve"> </w:t>
      </w:r>
    </w:p>
    <w:p w14:paraId="56A90258">
      <w:pPr>
        <w:spacing w:line="360" w:lineRule="exact"/>
        <w:ind w:firstLine="1080"/>
        <w:jc w:val="left"/>
        <w:textAlignment w:val="center"/>
      </w:pPr>
      <w:r>
        <w:rPr>
          <w:rFonts w:hint="eastAsia"/>
        </w:rPr>
        <w:t>以此类推其余四个特殊点为：</w:t>
      </w:r>
      <w:r>
        <w:object>
          <v:shape id="_x0000_i1058" o:spt="75" alt="eqId47faeb6d835e46ba430071247eb2756e" type="#_x0000_t75" style="height:15.7pt;width:49.3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059" o:spt="75" alt="eqId47faeb6d835e46ba430071247eb2756e" type="#_x0000_t75" style="height:15.7pt;width:52.8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rPr>
          <w:rFonts w:hint="eastAsia"/>
        </w:rPr>
        <w:t>，</w:t>
      </w:r>
      <w:r>
        <w:object>
          <v:shape id="_x0000_i1060" o:spt="75" alt="eqId47faeb6d835e46ba430071247eb2756e" type="#_x0000_t75" style="height:15.7pt;width:53.7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</w:p>
    <w:p w14:paraId="0DDF39ED">
      <w:pPr>
        <w:spacing w:line="360" w:lineRule="exact"/>
        <w:ind w:left="1080"/>
        <w:jc w:val="left"/>
        <w:textAlignment w:val="center"/>
      </w:pPr>
      <w:r>
        <w:t>它们的坐标分别为(</w:t>
      </w:r>
      <w:r>
        <w:rPr>
          <w:rFonts w:hint="eastAsia"/>
        </w:rPr>
        <w:t>2.5</w:t>
      </w:r>
      <w:r>
        <w:t>cm，3cm)</w:t>
      </w:r>
      <w:r>
        <w:rPr>
          <w:rFonts w:hint="eastAsia"/>
        </w:rPr>
        <w:t>、</w:t>
      </w:r>
      <w:r>
        <w:t>(</w:t>
      </w:r>
      <w:r>
        <w:rPr>
          <w:rFonts w:hint="eastAsia"/>
        </w:rPr>
        <w:t>7.5</w:t>
      </w:r>
      <w:r>
        <w:t>cm，3cm)</w:t>
      </w:r>
      <w:r>
        <w:rPr>
          <w:rFonts w:hint="eastAsia"/>
        </w:rPr>
        <w:t>、</w:t>
      </w:r>
      <w:r>
        <w:t>(</w:t>
      </w:r>
      <w:r>
        <w:rPr>
          <w:rFonts w:hint="eastAsia"/>
        </w:rPr>
        <w:t>12.5</w:t>
      </w:r>
      <w:r>
        <w:t>cm，</w:t>
      </w:r>
      <w:r>
        <w:rPr>
          <w:rFonts w:hint="eastAsia"/>
          <w:w w:val="80"/>
        </w:rPr>
        <w:t>－</w:t>
      </w:r>
      <w:r>
        <w:t>3cm)</w:t>
      </w:r>
      <w:r>
        <w:rPr>
          <w:rFonts w:hint="eastAsia"/>
        </w:rPr>
        <w:t>、</w:t>
      </w:r>
      <w:r>
        <w:t>(</w:t>
      </w:r>
      <w:r>
        <w:rPr>
          <w:rFonts w:hint="eastAsia"/>
        </w:rPr>
        <w:t>17.5</w:t>
      </w:r>
      <w:r>
        <w:t>cm，</w:t>
      </w:r>
      <w:r>
        <w:rPr>
          <w:rFonts w:hint="eastAsia"/>
          <w:w w:val="80"/>
        </w:rPr>
        <w:t>－</w:t>
      </w:r>
      <w:r>
        <w:t>3cm)。</w:t>
      </w:r>
    </w:p>
    <w:p w14:paraId="28ADD59A">
      <w:pPr>
        <w:spacing w:line="360" w:lineRule="auto"/>
        <w:jc w:val="left"/>
        <w:textAlignment w:val="center"/>
      </w:pPr>
      <w:r>
        <w:rPr>
          <w:rFonts w:hint="eastAsia"/>
        </w:rPr>
        <w:t xml:space="preserve">         </w:t>
      </w:r>
      <w:r>
        <w:pict>
          <v:shape id="_x0000_i1061" o:spt="75" type="#_x0000_t75" style="height:189.1pt;width:205.05pt;" filled="f" o:preferrelative="t" stroked="f" coordsize="21600,21600">
            <v:path/>
            <v:fill on="f" focussize="0,0"/>
            <v:stroke on="f" joinstyle="miter"/>
            <v:imagedata r:id="rId78" gain="79922f" blacklevel="-1966f" grayscale="t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ab/>
      </w:r>
      <w:r>
        <w:rPr>
          <w:rFonts w:hint="eastAsia"/>
        </w:rPr>
        <w:t>…………………………… 5分</w:t>
      </w:r>
    </w:p>
    <w:p w14:paraId="100F4F2A">
      <w:pPr>
        <w:spacing w:line="360" w:lineRule="exact"/>
        <w:ind w:left="1080"/>
        <w:jc w:val="left"/>
        <w:textAlignment w:val="center"/>
        <w:rPr>
          <w:rFonts w:hint="eastAsia"/>
        </w:rPr>
      </w:pPr>
      <w:r>
        <w:rPr>
          <w:rFonts w:hint="eastAsia"/>
        </w:rPr>
        <w:t>图像评分说明：图像为直线1分，坐标</w:t>
      </w:r>
      <w:r>
        <w:t>(</w:t>
      </w:r>
      <w:r>
        <w:rPr>
          <w:rFonts w:hint="eastAsia"/>
        </w:rPr>
        <w:t>2.5</w:t>
      </w:r>
      <w:r>
        <w:t>cm，3cm)</w:t>
      </w:r>
      <w:r>
        <w:rPr>
          <w:rFonts w:hint="eastAsia"/>
        </w:rPr>
        <w:t>、</w:t>
      </w:r>
      <w:r>
        <w:t>(</w:t>
      </w:r>
      <w:r>
        <w:rPr>
          <w:rFonts w:hint="eastAsia"/>
        </w:rPr>
        <w:t>7.5</w:t>
      </w:r>
      <w:r>
        <w:t>cm，3cm)</w:t>
      </w:r>
      <w:r>
        <w:rPr>
          <w:rFonts w:hint="eastAsia"/>
        </w:rPr>
        <w:t>、</w:t>
      </w:r>
      <w:r>
        <w:t>(</w:t>
      </w:r>
      <w:r>
        <w:rPr>
          <w:rFonts w:hint="eastAsia"/>
        </w:rPr>
        <w:t>12.5</w:t>
      </w:r>
      <w:r>
        <w:t>cm，</w:t>
      </w:r>
      <w:r>
        <w:rPr>
          <w:rFonts w:hint="eastAsia"/>
          <w:w w:val="80"/>
        </w:rPr>
        <w:t>－</w:t>
      </w:r>
      <w:r>
        <w:t>3cm)</w:t>
      </w:r>
      <w:r>
        <w:rPr>
          <w:rFonts w:hint="eastAsia"/>
        </w:rPr>
        <w:t>、</w:t>
      </w:r>
      <w:r>
        <w:t>(</w:t>
      </w:r>
      <w:r>
        <w:rPr>
          <w:rFonts w:hint="eastAsia"/>
        </w:rPr>
        <w:t>17.5</w:t>
      </w:r>
      <w:r>
        <w:t>cm，</w:t>
      </w:r>
      <w:r>
        <w:rPr>
          <w:rFonts w:hint="eastAsia"/>
          <w:w w:val="80"/>
        </w:rPr>
        <w:t>－</w:t>
      </w:r>
      <w:r>
        <w:t>3cm)</w:t>
      </w:r>
      <w:r>
        <w:rPr>
          <w:rFonts w:hint="eastAsia"/>
        </w:rPr>
        <w:t>正确标出各1分。</w:t>
      </w:r>
    </w:p>
    <w:sectPr>
      <w:headerReference r:id="rId3" w:type="default"/>
      <w:footerReference r:id="rId4" w:type="default"/>
      <w:pgSz w:w="11170" w:h="15139"/>
      <w:pgMar w:top="1134" w:right="1134" w:bottom="964" w:left="1134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627FB9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B0F8A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9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jRlZGNiNDczM2Q2OGRmZDQwMjU2ZWJmODQ1NDUxZDEifQ=="/>
  </w:docVars>
  <w:rsids>
    <w:rsidRoot w:val="003149B8"/>
    <w:rsid w:val="00002180"/>
    <w:rsid w:val="00003A7C"/>
    <w:rsid w:val="000042FC"/>
    <w:rsid w:val="00007968"/>
    <w:rsid w:val="00016796"/>
    <w:rsid w:val="0002130F"/>
    <w:rsid w:val="00033ECD"/>
    <w:rsid w:val="00035CF4"/>
    <w:rsid w:val="00041872"/>
    <w:rsid w:val="00047791"/>
    <w:rsid w:val="00050650"/>
    <w:rsid w:val="0006461C"/>
    <w:rsid w:val="00066C52"/>
    <w:rsid w:val="000710DF"/>
    <w:rsid w:val="000802CF"/>
    <w:rsid w:val="0008172F"/>
    <w:rsid w:val="00081DB2"/>
    <w:rsid w:val="000868A1"/>
    <w:rsid w:val="00095A77"/>
    <w:rsid w:val="000A0D0F"/>
    <w:rsid w:val="000A6A79"/>
    <w:rsid w:val="000B0D8E"/>
    <w:rsid w:val="000B1922"/>
    <w:rsid w:val="000B2142"/>
    <w:rsid w:val="000C4677"/>
    <w:rsid w:val="000F547C"/>
    <w:rsid w:val="000F5EEA"/>
    <w:rsid w:val="000F667F"/>
    <w:rsid w:val="000F7615"/>
    <w:rsid w:val="00105FA0"/>
    <w:rsid w:val="001145E4"/>
    <w:rsid w:val="00116A64"/>
    <w:rsid w:val="0012546C"/>
    <w:rsid w:val="0013235D"/>
    <w:rsid w:val="0013613A"/>
    <w:rsid w:val="00155F35"/>
    <w:rsid w:val="00181A18"/>
    <w:rsid w:val="001843A0"/>
    <w:rsid w:val="001A2C25"/>
    <w:rsid w:val="001A580A"/>
    <w:rsid w:val="001B516A"/>
    <w:rsid w:val="001B71DF"/>
    <w:rsid w:val="001C3AF0"/>
    <w:rsid w:val="001C4A90"/>
    <w:rsid w:val="001C5E99"/>
    <w:rsid w:val="001C6982"/>
    <w:rsid w:val="001D0565"/>
    <w:rsid w:val="001D7AA8"/>
    <w:rsid w:val="001E737F"/>
    <w:rsid w:val="001F348F"/>
    <w:rsid w:val="001F51D3"/>
    <w:rsid w:val="00200CE2"/>
    <w:rsid w:val="00204888"/>
    <w:rsid w:val="002078B3"/>
    <w:rsid w:val="00225084"/>
    <w:rsid w:val="0024245D"/>
    <w:rsid w:val="0025418B"/>
    <w:rsid w:val="00262074"/>
    <w:rsid w:val="00262D5D"/>
    <w:rsid w:val="0027713B"/>
    <w:rsid w:val="0028082D"/>
    <w:rsid w:val="00297661"/>
    <w:rsid w:val="002A0D2B"/>
    <w:rsid w:val="002C4B09"/>
    <w:rsid w:val="002C4D4F"/>
    <w:rsid w:val="002D1234"/>
    <w:rsid w:val="002D2FD6"/>
    <w:rsid w:val="002D358E"/>
    <w:rsid w:val="002D71D6"/>
    <w:rsid w:val="00310868"/>
    <w:rsid w:val="003149B8"/>
    <w:rsid w:val="00323355"/>
    <w:rsid w:val="00330688"/>
    <w:rsid w:val="00331A6E"/>
    <w:rsid w:val="00334E58"/>
    <w:rsid w:val="00343E71"/>
    <w:rsid w:val="0034700C"/>
    <w:rsid w:val="00351917"/>
    <w:rsid w:val="00353D7F"/>
    <w:rsid w:val="00353E00"/>
    <w:rsid w:val="00363504"/>
    <w:rsid w:val="003672F1"/>
    <w:rsid w:val="00370B97"/>
    <w:rsid w:val="00377350"/>
    <w:rsid w:val="00380E17"/>
    <w:rsid w:val="00383A80"/>
    <w:rsid w:val="003879A4"/>
    <w:rsid w:val="003A1381"/>
    <w:rsid w:val="003A62C0"/>
    <w:rsid w:val="003B0212"/>
    <w:rsid w:val="003B0A55"/>
    <w:rsid w:val="003B33F7"/>
    <w:rsid w:val="003B7BB8"/>
    <w:rsid w:val="003C13EE"/>
    <w:rsid w:val="003C310E"/>
    <w:rsid w:val="003C43AC"/>
    <w:rsid w:val="003C73F6"/>
    <w:rsid w:val="003D0CB3"/>
    <w:rsid w:val="003D52A3"/>
    <w:rsid w:val="003D610C"/>
    <w:rsid w:val="003E64C9"/>
    <w:rsid w:val="003E6623"/>
    <w:rsid w:val="003F5DB2"/>
    <w:rsid w:val="004000D9"/>
    <w:rsid w:val="00400E17"/>
    <w:rsid w:val="00406528"/>
    <w:rsid w:val="004075FA"/>
    <w:rsid w:val="004151FC"/>
    <w:rsid w:val="00420E60"/>
    <w:rsid w:val="004228DE"/>
    <w:rsid w:val="00423301"/>
    <w:rsid w:val="0043275B"/>
    <w:rsid w:val="00444A95"/>
    <w:rsid w:val="00446CE9"/>
    <w:rsid w:val="00447A38"/>
    <w:rsid w:val="0045089E"/>
    <w:rsid w:val="0045260E"/>
    <w:rsid w:val="00461897"/>
    <w:rsid w:val="004634A4"/>
    <w:rsid w:val="0046528F"/>
    <w:rsid w:val="00471F9E"/>
    <w:rsid w:val="004935F1"/>
    <w:rsid w:val="004A17C5"/>
    <w:rsid w:val="004A2A28"/>
    <w:rsid w:val="004A54A0"/>
    <w:rsid w:val="004B2420"/>
    <w:rsid w:val="004B4ABB"/>
    <w:rsid w:val="004B5906"/>
    <w:rsid w:val="004B6B1C"/>
    <w:rsid w:val="004D65FD"/>
    <w:rsid w:val="004E18EC"/>
    <w:rsid w:val="004E1FF8"/>
    <w:rsid w:val="004E6C87"/>
    <w:rsid w:val="004E7E17"/>
    <w:rsid w:val="004F72EC"/>
    <w:rsid w:val="005006E9"/>
    <w:rsid w:val="00507444"/>
    <w:rsid w:val="00510255"/>
    <w:rsid w:val="0051472B"/>
    <w:rsid w:val="00516A16"/>
    <w:rsid w:val="00517771"/>
    <w:rsid w:val="005264FF"/>
    <w:rsid w:val="00526D0B"/>
    <w:rsid w:val="0054264E"/>
    <w:rsid w:val="005459A3"/>
    <w:rsid w:val="00551818"/>
    <w:rsid w:val="005538D1"/>
    <w:rsid w:val="00561570"/>
    <w:rsid w:val="00562478"/>
    <w:rsid w:val="005638F9"/>
    <w:rsid w:val="0056399B"/>
    <w:rsid w:val="00570301"/>
    <w:rsid w:val="0057090A"/>
    <w:rsid w:val="00573938"/>
    <w:rsid w:val="00592859"/>
    <w:rsid w:val="005946C4"/>
    <w:rsid w:val="005A4E5A"/>
    <w:rsid w:val="005A583A"/>
    <w:rsid w:val="005A584E"/>
    <w:rsid w:val="005A78A4"/>
    <w:rsid w:val="005A7E0E"/>
    <w:rsid w:val="005B22FF"/>
    <w:rsid w:val="005C162B"/>
    <w:rsid w:val="005C1BC7"/>
    <w:rsid w:val="005C551C"/>
    <w:rsid w:val="005C5A3D"/>
    <w:rsid w:val="005C789F"/>
    <w:rsid w:val="005D1B25"/>
    <w:rsid w:val="005D2474"/>
    <w:rsid w:val="005E35B8"/>
    <w:rsid w:val="005E598D"/>
    <w:rsid w:val="005F21FC"/>
    <w:rsid w:val="005F3188"/>
    <w:rsid w:val="005F4B1A"/>
    <w:rsid w:val="005F5A71"/>
    <w:rsid w:val="0060579D"/>
    <w:rsid w:val="00610271"/>
    <w:rsid w:val="00610FCC"/>
    <w:rsid w:val="0062248F"/>
    <w:rsid w:val="00624261"/>
    <w:rsid w:val="006328C1"/>
    <w:rsid w:val="0063481F"/>
    <w:rsid w:val="0065312D"/>
    <w:rsid w:val="006565E8"/>
    <w:rsid w:val="006579DF"/>
    <w:rsid w:val="006641C1"/>
    <w:rsid w:val="00665CE0"/>
    <w:rsid w:val="00666B8F"/>
    <w:rsid w:val="00675D4B"/>
    <w:rsid w:val="0067736E"/>
    <w:rsid w:val="00680BA4"/>
    <w:rsid w:val="00680CF6"/>
    <w:rsid w:val="006949FA"/>
    <w:rsid w:val="006A1030"/>
    <w:rsid w:val="006A2011"/>
    <w:rsid w:val="006A2894"/>
    <w:rsid w:val="006A4A3B"/>
    <w:rsid w:val="006A719D"/>
    <w:rsid w:val="006B03FE"/>
    <w:rsid w:val="006B3CCE"/>
    <w:rsid w:val="006B7A71"/>
    <w:rsid w:val="006C1E8A"/>
    <w:rsid w:val="006D4052"/>
    <w:rsid w:val="006E0C2A"/>
    <w:rsid w:val="006E30BE"/>
    <w:rsid w:val="006E3E2C"/>
    <w:rsid w:val="006E5DEC"/>
    <w:rsid w:val="006E784D"/>
    <w:rsid w:val="006F7760"/>
    <w:rsid w:val="00706C67"/>
    <w:rsid w:val="00721D8F"/>
    <w:rsid w:val="007331EA"/>
    <w:rsid w:val="0073419B"/>
    <w:rsid w:val="0073718C"/>
    <w:rsid w:val="0073733A"/>
    <w:rsid w:val="00744A95"/>
    <w:rsid w:val="00744DFC"/>
    <w:rsid w:val="00771A96"/>
    <w:rsid w:val="00776A7F"/>
    <w:rsid w:val="00782B28"/>
    <w:rsid w:val="0079019F"/>
    <w:rsid w:val="007A1AB5"/>
    <w:rsid w:val="007A4B44"/>
    <w:rsid w:val="007A64D1"/>
    <w:rsid w:val="007B2AE8"/>
    <w:rsid w:val="007B35F4"/>
    <w:rsid w:val="007B5301"/>
    <w:rsid w:val="007C6A93"/>
    <w:rsid w:val="007D2A67"/>
    <w:rsid w:val="007D4870"/>
    <w:rsid w:val="007F0054"/>
    <w:rsid w:val="008033DE"/>
    <w:rsid w:val="00807866"/>
    <w:rsid w:val="00812029"/>
    <w:rsid w:val="00815F19"/>
    <w:rsid w:val="00845D8E"/>
    <w:rsid w:val="00853162"/>
    <w:rsid w:val="00860EF9"/>
    <w:rsid w:val="00864906"/>
    <w:rsid w:val="00895875"/>
    <w:rsid w:val="008A3FAD"/>
    <w:rsid w:val="008A470E"/>
    <w:rsid w:val="008B535B"/>
    <w:rsid w:val="008C0282"/>
    <w:rsid w:val="008C0651"/>
    <w:rsid w:val="008D5201"/>
    <w:rsid w:val="008E379F"/>
    <w:rsid w:val="008F2AED"/>
    <w:rsid w:val="008F4672"/>
    <w:rsid w:val="008F65E2"/>
    <w:rsid w:val="009006E1"/>
    <w:rsid w:val="00906311"/>
    <w:rsid w:val="009066A5"/>
    <w:rsid w:val="00915211"/>
    <w:rsid w:val="00917E4F"/>
    <w:rsid w:val="00921899"/>
    <w:rsid w:val="00934B41"/>
    <w:rsid w:val="00936F2E"/>
    <w:rsid w:val="00941C7B"/>
    <w:rsid w:val="00947BE8"/>
    <w:rsid w:val="00951CF7"/>
    <w:rsid w:val="00952789"/>
    <w:rsid w:val="00962CF0"/>
    <w:rsid w:val="009768B6"/>
    <w:rsid w:val="00984030"/>
    <w:rsid w:val="0099549E"/>
    <w:rsid w:val="00996527"/>
    <w:rsid w:val="009A01C4"/>
    <w:rsid w:val="009B0839"/>
    <w:rsid w:val="009B4CC7"/>
    <w:rsid w:val="009B678C"/>
    <w:rsid w:val="009C5CA0"/>
    <w:rsid w:val="009D0472"/>
    <w:rsid w:val="009D18F5"/>
    <w:rsid w:val="009D315B"/>
    <w:rsid w:val="009E3F88"/>
    <w:rsid w:val="009E5949"/>
    <w:rsid w:val="009F0C40"/>
    <w:rsid w:val="009F6E2C"/>
    <w:rsid w:val="00A01DC2"/>
    <w:rsid w:val="00A05974"/>
    <w:rsid w:val="00A0714A"/>
    <w:rsid w:val="00A10818"/>
    <w:rsid w:val="00A22C64"/>
    <w:rsid w:val="00A22F2E"/>
    <w:rsid w:val="00A24E23"/>
    <w:rsid w:val="00A258FE"/>
    <w:rsid w:val="00A407F7"/>
    <w:rsid w:val="00A46027"/>
    <w:rsid w:val="00A63683"/>
    <w:rsid w:val="00A75ED7"/>
    <w:rsid w:val="00A92712"/>
    <w:rsid w:val="00A956B4"/>
    <w:rsid w:val="00A958BB"/>
    <w:rsid w:val="00AA49AC"/>
    <w:rsid w:val="00AB3E5E"/>
    <w:rsid w:val="00AB645F"/>
    <w:rsid w:val="00AC3792"/>
    <w:rsid w:val="00AC5DAF"/>
    <w:rsid w:val="00AE6989"/>
    <w:rsid w:val="00AE7D75"/>
    <w:rsid w:val="00AF311E"/>
    <w:rsid w:val="00B01963"/>
    <w:rsid w:val="00B11B63"/>
    <w:rsid w:val="00B35331"/>
    <w:rsid w:val="00B3697B"/>
    <w:rsid w:val="00B375FD"/>
    <w:rsid w:val="00B40C3F"/>
    <w:rsid w:val="00B47C4C"/>
    <w:rsid w:val="00B54574"/>
    <w:rsid w:val="00B54FE7"/>
    <w:rsid w:val="00B571CA"/>
    <w:rsid w:val="00B60607"/>
    <w:rsid w:val="00B632A0"/>
    <w:rsid w:val="00B6615C"/>
    <w:rsid w:val="00B665BB"/>
    <w:rsid w:val="00B66AF2"/>
    <w:rsid w:val="00B8237C"/>
    <w:rsid w:val="00B94165"/>
    <w:rsid w:val="00B96892"/>
    <w:rsid w:val="00B97885"/>
    <w:rsid w:val="00BA35CF"/>
    <w:rsid w:val="00BB2096"/>
    <w:rsid w:val="00BB2357"/>
    <w:rsid w:val="00BB582E"/>
    <w:rsid w:val="00BC3A90"/>
    <w:rsid w:val="00BE210D"/>
    <w:rsid w:val="00BE4B1B"/>
    <w:rsid w:val="00BF00A4"/>
    <w:rsid w:val="00BF036A"/>
    <w:rsid w:val="00BF2D02"/>
    <w:rsid w:val="00C02FC6"/>
    <w:rsid w:val="00C03CD2"/>
    <w:rsid w:val="00C067AC"/>
    <w:rsid w:val="00C15984"/>
    <w:rsid w:val="00C23FF0"/>
    <w:rsid w:val="00C360A1"/>
    <w:rsid w:val="00C40E6C"/>
    <w:rsid w:val="00C44C02"/>
    <w:rsid w:val="00C51CE9"/>
    <w:rsid w:val="00C51FC8"/>
    <w:rsid w:val="00C55ACE"/>
    <w:rsid w:val="00C56FFC"/>
    <w:rsid w:val="00C7050A"/>
    <w:rsid w:val="00C93B1B"/>
    <w:rsid w:val="00C94F6B"/>
    <w:rsid w:val="00C950C5"/>
    <w:rsid w:val="00C96F39"/>
    <w:rsid w:val="00CA230F"/>
    <w:rsid w:val="00CA3593"/>
    <w:rsid w:val="00CA3C58"/>
    <w:rsid w:val="00CB55F1"/>
    <w:rsid w:val="00CC1A34"/>
    <w:rsid w:val="00CC3420"/>
    <w:rsid w:val="00CC4AFB"/>
    <w:rsid w:val="00CD4C50"/>
    <w:rsid w:val="00CE134A"/>
    <w:rsid w:val="00CE26D8"/>
    <w:rsid w:val="00CE4137"/>
    <w:rsid w:val="00CE4220"/>
    <w:rsid w:val="00CE7DD3"/>
    <w:rsid w:val="00CF12BF"/>
    <w:rsid w:val="00CF1A49"/>
    <w:rsid w:val="00CF68AC"/>
    <w:rsid w:val="00CF71D5"/>
    <w:rsid w:val="00D00E47"/>
    <w:rsid w:val="00D019A8"/>
    <w:rsid w:val="00D02C02"/>
    <w:rsid w:val="00D04979"/>
    <w:rsid w:val="00D17040"/>
    <w:rsid w:val="00D17B21"/>
    <w:rsid w:val="00D25D18"/>
    <w:rsid w:val="00D25D76"/>
    <w:rsid w:val="00D279A0"/>
    <w:rsid w:val="00D279AB"/>
    <w:rsid w:val="00D360A9"/>
    <w:rsid w:val="00D36271"/>
    <w:rsid w:val="00D4024F"/>
    <w:rsid w:val="00D4289A"/>
    <w:rsid w:val="00D436AA"/>
    <w:rsid w:val="00D500B5"/>
    <w:rsid w:val="00D50B9B"/>
    <w:rsid w:val="00D52789"/>
    <w:rsid w:val="00D555E2"/>
    <w:rsid w:val="00D555FD"/>
    <w:rsid w:val="00D7514E"/>
    <w:rsid w:val="00D806DE"/>
    <w:rsid w:val="00D85271"/>
    <w:rsid w:val="00D92B80"/>
    <w:rsid w:val="00DA03ED"/>
    <w:rsid w:val="00DA0430"/>
    <w:rsid w:val="00DB78A4"/>
    <w:rsid w:val="00DD0414"/>
    <w:rsid w:val="00DD4C13"/>
    <w:rsid w:val="00DD7EA9"/>
    <w:rsid w:val="00DE1EBF"/>
    <w:rsid w:val="00DE28AB"/>
    <w:rsid w:val="00DE2F7D"/>
    <w:rsid w:val="00DF021E"/>
    <w:rsid w:val="00DF2A31"/>
    <w:rsid w:val="00DF6A61"/>
    <w:rsid w:val="00E01E12"/>
    <w:rsid w:val="00E15104"/>
    <w:rsid w:val="00E20117"/>
    <w:rsid w:val="00E25945"/>
    <w:rsid w:val="00E34402"/>
    <w:rsid w:val="00E40602"/>
    <w:rsid w:val="00E47033"/>
    <w:rsid w:val="00E51704"/>
    <w:rsid w:val="00E51E1C"/>
    <w:rsid w:val="00E552AA"/>
    <w:rsid w:val="00E657CF"/>
    <w:rsid w:val="00E66AAB"/>
    <w:rsid w:val="00E8468E"/>
    <w:rsid w:val="00E87171"/>
    <w:rsid w:val="00E93C3D"/>
    <w:rsid w:val="00E9563F"/>
    <w:rsid w:val="00EB507F"/>
    <w:rsid w:val="00EC39D9"/>
    <w:rsid w:val="00EC43D0"/>
    <w:rsid w:val="00EC79E7"/>
    <w:rsid w:val="00ED512D"/>
    <w:rsid w:val="00ED519F"/>
    <w:rsid w:val="00ED6CDB"/>
    <w:rsid w:val="00EE2F14"/>
    <w:rsid w:val="00F04882"/>
    <w:rsid w:val="00F0517F"/>
    <w:rsid w:val="00F063B4"/>
    <w:rsid w:val="00F06977"/>
    <w:rsid w:val="00F121AD"/>
    <w:rsid w:val="00F13F2D"/>
    <w:rsid w:val="00F20A75"/>
    <w:rsid w:val="00F20C46"/>
    <w:rsid w:val="00F37106"/>
    <w:rsid w:val="00F37264"/>
    <w:rsid w:val="00F409EB"/>
    <w:rsid w:val="00F4234F"/>
    <w:rsid w:val="00F429D2"/>
    <w:rsid w:val="00F43749"/>
    <w:rsid w:val="00F44F45"/>
    <w:rsid w:val="00F70797"/>
    <w:rsid w:val="00F76C5C"/>
    <w:rsid w:val="00F81820"/>
    <w:rsid w:val="00F84482"/>
    <w:rsid w:val="00F849DB"/>
    <w:rsid w:val="00F86DAD"/>
    <w:rsid w:val="00FA6405"/>
    <w:rsid w:val="00FB212E"/>
    <w:rsid w:val="00FC6312"/>
    <w:rsid w:val="00FD4CF5"/>
    <w:rsid w:val="00FD7BDA"/>
    <w:rsid w:val="00FF0D32"/>
    <w:rsid w:val="0132783D"/>
    <w:rsid w:val="03EE17B8"/>
    <w:rsid w:val="06376266"/>
    <w:rsid w:val="078021A3"/>
    <w:rsid w:val="09F241BB"/>
    <w:rsid w:val="0A1246B0"/>
    <w:rsid w:val="0ACC2AB1"/>
    <w:rsid w:val="0F6438FD"/>
    <w:rsid w:val="10535E7F"/>
    <w:rsid w:val="10C20BDE"/>
    <w:rsid w:val="11F13C97"/>
    <w:rsid w:val="129739A4"/>
    <w:rsid w:val="15BE749A"/>
    <w:rsid w:val="16297009"/>
    <w:rsid w:val="19293F58"/>
    <w:rsid w:val="21EE2631"/>
    <w:rsid w:val="23B32608"/>
    <w:rsid w:val="242203E0"/>
    <w:rsid w:val="24A05920"/>
    <w:rsid w:val="255D282B"/>
    <w:rsid w:val="263B707E"/>
    <w:rsid w:val="267452CF"/>
    <w:rsid w:val="272E26D1"/>
    <w:rsid w:val="28863430"/>
    <w:rsid w:val="29F86183"/>
    <w:rsid w:val="2A403FBA"/>
    <w:rsid w:val="2AB72C42"/>
    <w:rsid w:val="2C813804"/>
    <w:rsid w:val="2DE03FF9"/>
    <w:rsid w:val="2E3B5A51"/>
    <w:rsid w:val="2EE12975"/>
    <w:rsid w:val="2FBD0A96"/>
    <w:rsid w:val="30517430"/>
    <w:rsid w:val="30C220DC"/>
    <w:rsid w:val="324419E7"/>
    <w:rsid w:val="32460FE6"/>
    <w:rsid w:val="34EE34A0"/>
    <w:rsid w:val="37C0204C"/>
    <w:rsid w:val="381E22EE"/>
    <w:rsid w:val="39722657"/>
    <w:rsid w:val="3AE31E89"/>
    <w:rsid w:val="3B5D4EDB"/>
    <w:rsid w:val="3CF8135F"/>
    <w:rsid w:val="3F3E5024"/>
    <w:rsid w:val="3F7B34E7"/>
    <w:rsid w:val="3F9B2476"/>
    <w:rsid w:val="3FEB3685"/>
    <w:rsid w:val="411462D3"/>
    <w:rsid w:val="419A6924"/>
    <w:rsid w:val="44E94278"/>
    <w:rsid w:val="46804AC7"/>
    <w:rsid w:val="480C5CBF"/>
    <w:rsid w:val="49222B5A"/>
    <w:rsid w:val="49EE1094"/>
    <w:rsid w:val="4A82495E"/>
    <w:rsid w:val="4DD55F7E"/>
    <w:rsid w:val="4FD01CC8"/>
    <w:rsid w:val="51F77245"/>
    <w:rsid w:val="51FA5E83"/>
    <w:rsid w:val="54422A68"/>
    <w:rsid w:val="5556068C"/>
    <w:rsid w:val="555D2250"/>
    <w:rsid w:val="55886BA1"/>
    <w:rsid w:val="55C77A75"/>
    <w:rsid w:val="58255FF4"/>
    <w:rsid w:val="59633577"/>
    <w:rsid w:val="5A855A26"/>
    <w:rsid w:val="5BD25782"/>
    <w:rsid w:val="5C71390C"/>
    <w:rsid w:val="5C7E3594"/>
    <w:rsid w:val="5CF94DD0"/>
    <w:rsid w:val="5E4C2E61"/>
    <w:rsid w:val="5E556D8C"/>
    <w:rsid w:val="5F374E45"/>
    <w:rsid w:val="60FD6695"/>
    <w:rsid w:val="6201191B"/>
    <w:rsid w:val="62AE5E99"/>
    <w:rsid w:val="65107A6E"/>
    <w:rsid w:val="65960E66"/>
    <w:rsid w:val="65AB27F5"/>
    <w:rsid w:val="65BA2DA7"/>
    <w:rsid w:val="685D28CA"/>
    <w:rsid w:val="68C77CB4"/>
    <w:rsid w:val="6B19231D"/>
    <w:rsid w:val="6B945E48"/>
    <w:rsid w:val="6C3E6494"/>
    <w:rsid w:val="6EDA0016"/>
    <w:rsid w:val="6F5F3BC6"/>
    <w:rsid w:val="707A560C"/>
    <w:rsid w:val="71E33685"/>
    <w:rsid w:val="71F22F09"/>
    <w:rsid w:val="722D66AE"/>
    <w:rsid w:val="730B4C41"/>
    <w:rsid w:val="767567EA"/>
    <w:rsid w:val="770C1B5E"/>
    <w:rsid w:val="78EA50C5"/>
    <w:rsid w:val="79B32FF5"/>
    <w:rsid w:val="7A7859D1"/>
    <w:rsid w:val="7B9265F0"/>
    <w:rsid w:val="7DF51B64"/>
    <w:rsid w:val="7E492AC2"/>
    <w:rsid w:val="7EEF0DE9"/>
    <w:rsid w:val="7F4E65E2"/>
    <w:rsid w:val="7F6C6A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nhideWhenUsed="0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7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rPr>
      <w:sz w:val="24"/>
    </w:rPr>
  </w:style>
  <w:style w:type="character" w:styleId="9">
    <w:name w:val="page number"/>
    <w:qFormat/>
    <w:uiPriority w:val="0"/>
  </w:style>
  <w:style w:type="character" w:customStyle="1" w:styleId="10">
    <w:name w:val=" Char Char3"/>
    <w:link w:val="2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1">
    <w:name w:val=" Char Char2"/>
    <w:link w:val="3"/>
    <w:qFormat/>
    <w:uiPriority w:val="0"/>
    <w:rPr>
      <w:kern w:val="2"/>
      <w:sz w:val="18"/>
      <w:szCs w:val="18"/>
    </w:rPr>
  </w:style>
  <w:style w:type="character" w:customStyle="1" w:styleId="12">
    <w:name w:val=" Char Char1"/>
    <w:link w:val="4"/>
    <w:qFormat/>
    <w:uiPriority w:val="0"/>
    <w:rPr>
      <w:kern w:val="2"/>
      <w:sz w:val="18"/>
      <w:szCs w:val="18"/>
    </w:rPr>
  </w:style>
  <w:style w:type="character" w:customStyle="1" w:styleId="13">
    <w:name w:val=" Char Char"/>
    <w:link w:val="5"/>
    <w:qFormat/>
    <w:uiPriority w:val="0"/>
    <w:rPr>
      <w:kern w:val="2"/>
      <w:sz w:val="18"/>
      <w:szCs w:val="18"/>
    </w:rPr>
  </w:style>
  <w:style w:type="paragraph" w:customStyle="1" w:styleId="14">
    <w:name w:val="列出段落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2.wmf"/><Relationship Id="rId79" Type="http://schemas.openxmlformats.org/officeDocument/2006/relationships/fontTable" Target="fontTable.xml"/><Relationship Id="rId78" Type="http://schemas.openxmlformats.org/officeDocument/2006/relationships/image" Target="media/image37.png"/><Relationship Id="rId77" Type="http://schemas.openxmlformats.org/officeDocument/2006/relationships/image" Target="media/image36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3.bin"/><Relationship Id="rId7" Type="http://schemas.openxmlformats.org/officeDocument/2006/relationships/oleObject" Target="embeddings/oleObject1.bin"/><Relationship Id="rId69" Type="http://schemas.openxmlformats.org/officeDocument/2006/relationships/image" Target="media/image32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1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0.wmf"/><Relationship Id="rId64" Type="http://schemas.openxmlformats.org/officeDocument/2006/relationships/oleObject" Target="embeddings/oleObject30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9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8.bin"/><Relationship Id="rId6" Type="http://schemas.openxmlformats.org/officeDocument/2006/relationships/image" Target="media/image1.png"/><Relationship Id="rId59" Type="http://schemas.openxmlformats.org/officeDocument/2006/relationships/image" Target="media/image27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2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1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0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2.bin"/><Relationship Id="rId27" Type="http://schemas.openxmlformats.org/officeDocument/2006/relationships/oleObject" Target="embeddings/oleObject11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0.wmf"/><Relationship Id="rId23" Type="http://schemas.openxmlformats.org/officeDocument/2006/relationships/oleObject" Target="embeddings/oleObject9.bin"/><Relationship Id="rId22" Type="http://schemas.openxmlformats.org/officeDocument/2006/relationships/image" Target="media/image9.wmf"/><Relationship Id="rId21" Type="http://schemas.openxmlformats.org/officeDocument/2006/relationships/oleObject" Target="embeddings/oleObject8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7.wmf"/><Relationship Id="rId17" Type="http://schemas.openxmlformats.org/officeDocument/2006/relationships/oleObject" Target="embeddings/oleObject6.bin"/><Relationship Id="rId16" Type="http://schemas.openxmlformats.org/officeDocument/2006/relationships/image" Target="media/image6.wmf"/><Relationship Id="rId15" Type="http://schemas.openxmlformats.org/officeDocument/2006/relationships/oleObject" Target="embeddings/oleObject5.bin"/><Relationship Id="rId14" Type="http://schemas.openxmlformats.org/officeDocument/2006/relationships/image" Target="media/image5.wmf"/><Relationship Id="rId13" Type="http://schemas.openxmlformats.org/officeDocument/2006/relationships/oleObject" Target="embeddings/oleObject4.bin"/><Relationship Id="rId12" Type="http://schemas.openxmlformats.org/officeDocument/2006/relationships/image" Target="media/image4.wmf"/><Relationship Id="rId11" Type="http://schemas.openxmlformats.org/officeDocument/2006/relationships/oleObject" Target="embeddings/oleObject3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1299</Words>
  <Characters>1461</Characters>
  <TotalTime>0</TotalTime>
  <ScaleCrop>false</ScaleCrop>
  <LinksUpToDate>false</LinksUpToDate>
  <CharactersWithSpaces>1631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2025-11-21T06:09:03Z</dcterms:created>
  <dc:creator>Administrator</dc:creator>
  <cp:lastModifiedBy>Administrator</cp:lastModifiedBy>
  <dcterms:modified xsi:type="dcterms:W3CDTF">2025-11-21T06:09:12Z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eyJoZGlkIjoiMmQyOWI4MTA5ZjUxOTVhZDRlNGViNjg4YmFkOWNhMjAiLCJ1c2VySWQiOiI5OTY2MjAyMTgifQ==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572112A43893482BA279D517878C7639_12</vt:lpwstr>
  </property>
</Properties>
</file>